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71" w:rsidRDefault="001A12B9" w:rsidP="00BB2270">
      <w:pPr>
        <w:tabs>
          <w:tab w:val="left" w:pos="2580"/>
        </w:tabs>
        <w:jc w:val="both"/>
        <w:rPr>
          <w:b/>
          <w:sz w:val="26"/>
          <w:szCs w:val="26"/>
        </w:rPr>
      </w:pPr>
      <w:r w:rsidRPr="001A12B9">
        <w:rPr>
          <w:b/>
          <w:sz w:val="26"/>
          <w:szCs w:val="26"/>
        </w:rPr>
        <w:t>ALLEGATO COVID 19: PROTOCOLLO DI SICUREZZA PER LE MISURE DI PREVENZIONE E ANTI-CONTAGIO DA COVID-19</w:t>
      </w:r>
      <w:r w:rsidR="00E23C1B">
        <w:rPr>
          <w:b/>
          <w:sz w:val="26"/>
          <w:szCs w:val="26"/>
        </w:rPr>
        <w:t xml:space="preserve"> PER ATTIVITA’ CON SERVIZI DI BAR E/O RISTORAZIONE</w:t>
      </w:r>
    </w:p>
    <w:p w:rsidR="00B5079F" w:rsidRDefault="00B5079F" w:rsidP="00C35204">
      <w:pPr>
        <w:tabs>
          <w:tab w:val="left" w:pos="2580"/>
        </w:tabs>
        <w:rPr>
          <w:b/>
          <w:sz w:val="26"/>
          <w:szCs w:val="26"/>
        </w:rPr>
      </w:pPr>
    </w:p>
    <w:p w:rsidR="001A12B9" w:rsidRDefault="001A12B9" w:rsidP="00BB2270">
      <w:pPr>
        <w:tabs>
          <w:tab w:val="left" w:pos="2580"/>
        </w:tabs>
        <w:jc w:val="both"/>
        <w:rPr>
          <w:rFonts w:cstheme="minorHAnsi"/>
          <w:bCs/>
        </w:rPr>
      </w:pPr>
      <w:r w:rsidRPr="001A12B9">
        <w:rPr>
          <w:rFonts w:cstheme="minorHAnsi"/>
        </w:rPr>
        <w:t>Il presente documento contiene le misure di contrasto alla diffusione del Covid-19 adottate dall’azienda ___________________________________</w:t>
      </w:r>
      <w:r w:rsidR="00BB2270" w:rsidRPr="001A12B9">
        <w:rPr>
          <w:rFonts w:cstheme="minorHAnsi"/>
        </w:rPr>
        <w:t xml:space="preserve">_ </w:t>
      </w:r>
      <w:r w:rsidR="00BB2270">
        <w:rPr>
          <w:rFonts w:cstheme="minorHAnsi"/>
        </w:rPr>
        <w:t>e</w:t>
      </w:r>
      <w:r w:rsidRPr="001A12B9">
        <w:rPr>
          <w:rFonts w:cstheme="minorHAnsi"/>
        </w:rPr>
        <w:t xml:space="preserve"> si conforma all</w:t>
      </w:r>
      <w:r>
        <w:rPr>
          <w:rFonts w:cstheme="minorHAnsi"/>
        </w:rPr>
        <w:t>’</w:t>
      </w:r>
      <w:r w:rsidRPr="001A12B9">
        <w:rPr>
          <w:rFonts w:cstheme="minorHAnsi"/>
          <w:bCs/>
        </w:rPr>
        <w:t>O.P.G.R. n. 59 del 14.05.2020</w:t>
      </w:r>
      <w:r>
        <w:rPr>
          <w:rFonts w:cstheme="minorHAnsi"/>
          <w:bCs/>
        </w:rPr>
        <w:t>.</w:t>
      </w:r>
    </w:p>
    <w:p w:rsidR="0095167F" w:rsidRDefault="0095167F" w:rsidP="001A12B9">
      <w:pPr>
        <w:tabs>
          <w:tab w:val="left" w:pos="2580"/>
        </w:tabs>
        <w:rPr>
          <w:rFonts w:cstheme="minorHAnsi"/>
          <w:bCs/>
        </w:rPr>
      </w:pPr>
    </w:p>
    <w:tbl>
      <w:tblPr>
        <w:tblStyle w:val="Grigliatabella"/>
        <w:tblW w:w="0" w:type="auto"/>
        <w:tblLook w:val="04A0" w:firstRow="1" w:lastRow="0" w:firstColumn="1" w:lastColumn="0" w:noHBand="0" w:noVBand="1"/>
      </w:tblPr>
      <w:tblGrid>
        <w:gridCol w:w="4889"/>
        <w:gridCol w:w="4889"/>
      </w:tblGrid>
      <w:tr w:rsidR="00B5079F" w:rsidTr="00B5079F">
        <w:tc>
          <w:tcPr>
            <w:tcW w:w="4889" w:type="dxa"/>
          </w:tcPr>
          <w:p w:rsidR="00B5079F" w:rsidRPr="00E23C1B" w:rsidRDefault="00B5079F" w:rsidP="001A12B9">
            <w:pPr>
              <w:tabs>
                <w:tab w:val="left" w:pos="2580"/>
              </w:tabs>
              <w:rPr>
                <w:rFonts w:cstheme="minorHAnsi"/>
                <w:b/>
                <w:sz w:val="26"/>
                <w:szCs w:val="26"/>
              </w:rPr>
            </w:pPr>
            <w:r w:rsidRPr="00E23C1B">
              <w:rPr>
                <w:rFonts w:cstheme="minorHAnsi"/>
                <w:b/>
                <w:sz w:val="26"/>
                <w:szCs w:val="26"/>
              </w:rPr>
              <w:t>INDICAZIONI O.D.P.R. N. 59 DEL 14.05.2020</w:t>
            </w:r>
          </w:p>
        </w:tc>
        <w:tc>
          <w:tcPr>
            <w:tcW w:w="4889" w:type="dxa"/>
          </w:tcPr>
          <w:p w:rsidR="00B5079F" w:rsidRPr="00E23C1B" w:rsidRDefault="00B5079F" w:rsidP="001A12B9">
            <w:pPr>
              <w:tabs>
                <w:tab w:val="left" w:pos="2580"/>
              </w:tabs>
              <w:rPr>
                <w:rFonts w:cstheme="minorHAnsi"/>
                <w:b/>
                <w:sz w:val="26"/>
                <w:szCs w:val="26"/>
              </w:rPr>
            </w:pPr>
            <w:r w:rsidRPr="00E23C1B">
              <w:rPr>
                <w:rFonts w:cstheme="minorHAnsi"/>
                <w:b/>
                <w:sz w:val="26"/>
                <w:szCs w:val="26"/>
              </w:rPr>
              <w:t>MISURE ADOTTATE DALL’AZIENDA</w:t>
            </w:r>
          </w:p>
        </w:tc>
      </w:tr>
    </w:tbl>
    <w:p w:rsidR="001A12B9" w:rsidRDefault="001A12B9" w:rsidP="001A12B9">
      <w:pPr>
        <w:tabs>
          <w:tab w:val="left" w:pos="2580"/>
        </w:tabs>
        <w:rPr>
          <w:rFonts w:cstheme="minorHAnsi"/>
        </w:rPr>
      </w:pPr>
    </w:p>
    <w:tbl>
      <w:tblPr>
        <w:tblStyle w:val="Grigliatabella"/>
        <w:tblW w:w="0" w:type="auto"/>
        <w:tblLook w:val="04A0" w:firstRow="1" w:lastRow="0" w:firstColumn="1" w:lastColumn="0" w:noHBand="0" w:noVBand="1"/>
      </w:tblPr>
      <w:tblGrid>
        <w:gridCol w:w="4889"/>
        <w:gridCol w:w="4889"/>
      </w:tblGrid>
      <w:tr w:rsidR="001F4F2D" w:rsidTr="007830F4">
        <w:tc>
          <w:tcPr>
            <w:tcW w:w="9778" w:type="dxa"/>
            <w:gridSpan w:val="2"/>
          </w:tcPr>
          <w:p w:rsidR="001F4F2D" w:rsidRDefault="001F4F2D" w:rsidP="001F4F2D">
            <w:pPr>
              <w:tabs>
                <w:tab w:val="left" w:pos="2580"/>
              </w:tabs>
              <w:jc w:val="center"/>
              <w:rPr>
                <w:rFonts w:cstheme="minorHAnsi"/>
                <w:b/>
              </w:rPr>
            </w:pPr>
            <w:r>
              <w:rPr>
                <w:rFonts w:cstheme="minorHAnsi"/>
                <w:b/>
              </w:rPr>
              <w:t>MISURE ORGANIZZATIVE, DI PREVENZIONE E PROTEZIONE NEL SERVIZIO DI RISTORAZIONE</w:t>
            </w:r>
          </w:p>
          <w:p w:rsidR="001F4F2D" w:rsidRDefault="001F4F2D" w:rsidP="001F4F2D">
            <w:pPr>
              <w:tabs>
                <w:tab w:val="left" w:pos="2580"/>
              </w:tabs>
              <w:jc w:val="center"/>
              <w:rPr>
                <w:rFonts w:cstheme="minorHAnsi"/>
              </w:rPr>
            </w:pPr>
          </w:p>
        </w:tc>
      </w:tr>
      <w:tr w:rsidR="00B5079F" w:rsidTr="007830F4">
        <w:tc>
          <w:tcPr>
            <w:tcW w:w="4889" w:type="dxa"/>
          </w:tcPr>
          <w:p w:rsidR="00B5079F" w:rsidRDefault="00B5079F" w:rsidP="007830F4">
            <w:pPr>
              <w:tabs>
                <w:tab w:val="left" w:pos="2580"/>
              </w:tabs>
              <w:jc w:val="both"/>
              <w:rPr>
                <w:rFonts w:cstheme="minorHAnsi"/>
              </w:rPr>
            </w:pPr>
            <w:r>
              <w:rPr>
                <w:rFonts w:cstheme="minorHAnsi"/>
              </w:rPr>
              <w:t>Distanziamento sociale</w:t>
            </w:r>
          </w:p>
        </w:tc>
        <w:tc>
          <w:tcPr>
            <w:tcW w:w="4889" w:type="dxa"/>
          </w:tcPr>
          <w:p w:rsidR="003B1590" w:rsidRDefault="00B5079F" w:rsidP="007830F4">
            <w:pPr>
              <w:tabs>
                <w:tab w:val="left" w:pos="2580"/>
              </w:tabs>
              <w:jc w:val="both"/>
              <w:rPr>
                <w:rFonts w:cstheme="minorHAnsi"/>
              </w:rPr>
            </w:pPr>
            <w:r>
              <w:rPr>
                <w:rFonts w:cstheme="minorHAnsi"/>
              </w:rPr>
              <w:t>L’accesso al locale è contingentato in modo tale da garantire il distanziamento minimo di almeno 1 metro</w:t>
            </w:r>
            <w:r w:rsidR="003B1590">
              <w:rPr>
                <w:rFonts w:cstheme="minorHAnsi"/>
              </w:rPr>
              <w:t xml:space="preserve"> tra le persone</w:t>
            </w:r>
            <w:r>
              <w:rPr>
                <w:rFonts w:cstheme="minorHAnsi"/>
              </w:rPr>
              <w:t xml:space="preserve">. </w:t>
            </w:r>
            <w:r w:rsidR="003B1590" w:rsidRPr="003B1590">
              <w:rPr>
                <w:rFonts w:cstheme="minorHAnsi"/>
              </w:rPr>
              <w:t>Apposita segnaletica è apposta fuori e dentro il locale per garantire un accesso razionale ed il mantenimento della distanza di sicurezza.</w:t>
            </w:r>
          </w:p>
          <w:p w:rsidR="003B1590" w:rsidRDefault="003B1590" w:rsidP="007830F4">
            <w:pPr>
              <w:tabs>
                <w:tab w:val="left" w:pos="2580"/>
              </w:tabs>
              <w:jc w:val="both"/>
              <w:rPr>
                <w:rFonts w:cstheme="minorHAnsi"/>
              </w:rPr>
            </w:pPr>
          </w:p>
          <w:p w:rsidR="003B1590" w:rsidRDefault="00BB2270" w:rsidP="007830F4">
            <w:pPr>
              <w:tabs>
                <w:tab w:val="left" w:pos="2580"/>
              </w:tabs>
              <w:jc w:val="both"/>
              <w:rPr>
                <w:rFonts w:cstheme="minorHAnsi"/>
              </w:rPr>
            </w:pPr>
            <w:r>
              <w:rPr>
                <w:rFonts w:cstheme="minorHAnsi"/>
              </w:rPr>
              <w:t>È</w:t>
            </w:r>
            <w:r w:rsidR="003B1590">
              <w:rPr>
                <w:rFonts w:cstheme="minorHAnsi"/>
              </w:rPr>
              <w:t xml:space="preserve"> garantito </w:t>
            </w:r>
            <w:r w:rsidR="003B1590" w:rsidRPr="003B1590">
              <w:rPr>
                <w:rFonts w:cstheme="minorHAnsi"/>
              </w:rPr>
              <w:t>il distanziamento fra i tavoli – anche in considerazione dello spazio di movimento del</w:t>
            </w:r>
            <w:r w:rsidR="003B1590">
              <w:rPr>
                <w:rFonts w:cstheme="minorHAnsi"/>
              </w:rPr>
              <w:t xml:space="preserve"> personale – non inferiore ad 1 metro. </w:t>
            </w:r>
            <w:r>
              <w:rPr>
                <w:rFonts w:cstheme="minorHAnsi"/>
              </w:rPr>
              <w:t>È</w:t>
            </w:r>
            <w:r w:rsidR="003B1590">
              <w:rPr>
                <w:rFonts w:cstheme="minorHAnsi"/>
              </w:rPr>
              <w:t xml:space="preserve"> garantita </w:t>
            </w:r>
            <w:r w:rsidR="003B1590" w:rsidRPr="003B1590">
              <w:rPr>
                <w:rFonts w:cstheme="minorHAnsi"/>
              </w:rPr>
              <w:t>tra i clienti d</w:t>
            </w:r>
            <w:r w:rsidR="003B1590">
              <w:rPr>
                <w:rFonts w:cstheme="minorHAnsi"/>
              </w:rPr>
              <w:t>urante il pasto</w:t>
            </w:r>
            <w:r w:rsidR="003B1590" w:rsidRPr="003B1590">
              <w:rPr>
                <w:rFonts w:cstheme="minorHAnsi"/>
              </w:rPr>
              <w:t xml:space="preserve"> una distanza in grado di evitare la trasmissione di </w:t>
            </w:r>
            <w:r w:rsidR="003B1590" w:rsidRPr="002766B4">
              <w:rPr>
                <w:rFonts w:cstheme="minorHAnsi"/>
                <w:i/>
              </w:rPr>
              <w:t>droplets</w:t>
            </w:r>
            <w:r w:rsidR="003B1590" w:rsidRPr="003B1590">
              <w:rPr>
                <w:rFonts w:cstheme="minorHAnsi"/>
              </w:rPr>
              <w:t xml:space="preserve"> e per contatto tra persone, anche inclusa la trasmissione indiretta tramite stoviglie, posaterie, e</w:t>
            </w:r>
            <w:r w:rsidR="003B1590">
              <w:rPr>
                <w:rFonts w:cstheme="minorHAnsi"/>
              </w:rPr>
              <w:t xml:space="preserve">tc. Le sedute sono </w:t>
            </w:r>
            <w:r w:rsidR="003B1590" w:rsidRPr="003B1590">
              <w:rPr>
                <w:rFonts w:cstheme="minorHAnsi"/>
              </w:rPr>
              <w:t>disposte in maniera da garantire un distanziamento fra i clienti adeguat</w:t>
            </w:r>
            <w:r w:rsidR="003B1590">
              <w:rPr>
                <w:rFonts w:cstheme="minorHAnsi"/>
              </w:rPr>
              <w:t>o.</w:t>
            </w:r>
            <w:r w:rsidR="00511702">
              <w:rPr>
                <w:rFonts w:cstheme="minorHAnsi"/>
              </w:rPr>
              <w:t xml:space="preserve"> </w:t>
            </w:r>
            <w:r w:rsidR="00511702" w:rsidRPr="00511702">
              <w:rPr>
                <w:rFonts w:cstheme="minorHAnsi"/>
              </w:rPr>
              <w:t>Nel caso di due o più persone non conviventi</w:t>
            </w:r>
            <w:r w:rsidR="00511702">
              <w:rPr>
                <w:rFonts w:cstheme="minorHAnsi"/>
              </w:rPr>
              <w:t>, sono</w:t>
            </w:r>
            <w:r w:rsidR="00511702" w:rsidRPr="00511702">
              <w:rPr>
                <w:rFonts w:cstheme="minorHAnsi"/>
              </w:rPr>
              <w:t xml:space="preserve"> garantite</w:t>
            </w:r>
            <w:r w:rsidR="00E62213">
              <w:rPr>
                <w:rFonts w:cstheme="minorHAnsi"/>
              </w:rPr>
              <w:t xml:space="preserve"> le distanze di un metro seduta-seduta ed un metro fronte-</w:t>
            </w:r>
            <w:r w:rsidR="00511702" w:rsidRPr="00511702">
              <w:rPr>
                <w:rFonts w:cstheme="minorHAnsi"/>
              </w:rPr>
              <w:t>fronte</w:t>
            </w:r>
            <w:r w:rsidR="00511702">
              <w:rPr>
                <w:rFonts w:cstheme="minorHAnsi"/>
              </w:rPr>
              <w:t>.</w:t>
            </w:r>
          </w:p>
          <w:p w:rsidR="00B5079F" w:rsidRDefault="00B5079F" w:rsidP="007830F4">
            <w:pPr>
              <w:tabs>
                <w:tab w:val="left" w:pos="2580"/>
              </w:tabs>
              <w:jc w:val="both"/>
              <w:rPr>
                <w:rFonts w:cstheme="minorHAnsi"/>
              </w:rPr>
            </w:pPr>
            <w:r>
              <w:rPr>
                <w:rFonts w:cstheme="minorHAnsi"/>
              </w:rPr>
              <w:t xml:space="preserve">La disposizione dei tavoli e delle sedie all’interno del locale è tale da evitare </w:t>
            </w:r>
            <w:r w:rsidR="003B1590">
              <w:rPr>
                <w:rFonts w:cstheme="minorHAnsi"/>
              </w:rPr>
              <w:t xml:space="preserve">la violazione del distanziamento tra le persone. </w:t>
            </w:r>
          </w:p>
        </w:tc>
      </w:tr>
      <w:tr w:rsidR="00B5079F" w:rsidTr="007830F4">
        <w:tc>
          <w:tcPr>
            <w:tcW w:w="4889" w:type="dxa"/>
          </w:tcPr>
          <w:p w:rsidR="00B5079F" w:rsidRDefault="003B1590" w:rsidP="001A12B9">
            <w:pPr>
              <w:tabs>
                <w:tab w:val="left" w:pos="2580"/>
              </w:tabs>
              <w:rPr>
                <w:rFonts w:cstheme="minorHAnsi"/>
              </w:rPr>
            </w:pPr>
            <w:r>
              <w:rPr>
                <w:rFonts w:cstheme="minorHAnsi"/>
              </w:rPr>
              <w:t>Areazione dei locali</w:t>
            </w:r>
            <w:r w:rsidR="009A3DC4">
              <w:rPr>
                <w:rFonts w:cstheme="minorHAnsi"/>
              </w:rPr>
              <w:t xml:space="preserve"> e mantenimento microclima idoneo</w:t>
            </w:r>
          </w:p>
        </w:tc>
        <w:tc>
          <w:tcPr>
            <w:tcW w:w="4889" w:type="dxa"/>
          </w:tcPr>
          <w:p w:rsidR="009A3DC4" w:rsidRDefault="003B1590" w:rsidP="001A12B9">
            <w:pPr>
              <w:tabs>
                <w:tab w:val="left" w:pos="2580"/>
              </w:tabs>
              <w:rPr>
                <w:rFonts w:cstheme="minorHAnsi"/>
              </w:rPr>
            </w:pPr>
            <w:r>
              <w:rPr>
                <w:rFonts w:cstheme="minorHAnsi"/>
              </w:rPr>
              <w:t>All’interno del locale viene garantito continuativamente</w:t>
            </w:r>
            <w:r w:rsidRPr="003B1590">
              <w:rPr>
                <w:rFonts w:cstheme="minorHAnsi"/>
              </w:rPr>
              <w:t xml:space="preserve"> i</w:t>
            </w:r>
            <w:r>
              <w:rPr>
                <w:rFonts w:cstheme="minorHAnsi"/>
              </w:rPr>
              <w:t>l ricambio di aria naturale</w:t>
            </w:r>
            <w:r w:rsidR="00511702">
              <w:rPr>
                <w:rFonts w:cstheme="minorHAnsi"/>
              </w:rPr>
              <w:t xml:space="preserve"> tramite porte e finestre.</w:t>
            </w:r>
            <w:r w:rsidR="009A3DC4">
              <w:rPr>
                <w:rFonts w:cstheme="minorHAnsi"/>
              </w:rPr>
              <w:t xml:space="preserve"> </w:t>
            </w:r>
          </w:p>
          <w:p w:rsidR="009A3DC4" w:rsidRDefault="009A3DC4" w:rsidP="001A12B9">
            <w:pPr>
              <w:tabs>
                <w:tab w:val="left" w:pos="2580"/>
              </w:tabs>
              <w:rPr>
                <w:rFonts w:cstheme="minorHAnsi"/>
              </w:rPr>
            </w:pPr>
            <w:r>
              <w:rPr>
                <w:rFonts w:cstheme="minorHAnsi"/>
              </w:rPr>
              <w:t>Viene assicurato un microclima idoneo applicando le seguenti disposizioni:</w:t>
            </w:r>
          </w:p>
          <w:p w:rsidR="009A3DC4" w:rsidRPr="009A3DC4" w:rsidRDefault="009A3DC4" w:rsidP="007830F4">
            <w:pPr>
              <w:pStyle w:val="Paragrafoelenco"/>
              <w:numPr>
                <w:ilvl w:val="0"/>
                <w:numId w:val="2"/>
              </w:numPr>
              <w:tabs>
                <w:tab w:val="left" w:pos="2580"/>
              </w:tabs>
              <w:ind w:left="360"/>
              <w:rPr>
                <w:rFonts w:cstheme="minorHAnsi"/>
              </w:rPr>
            </w:pPr>
            <w:r>
              <w:rPr>
                <w:rFonts w:cstheme="minorHAnsi"/>
              </w:rPr>
              <w:t>evitando</w:t>
            </w:r>
            <w:r w:rsidRPr="009A3DC4">
              <w:rPr>
                <w:rFonts w:cstheme="minorHAnsi"/>
              </w:rPr>
              <w:t xml:space="preserve"> correnti d’aria o freddo/caldo eccessivo durante il ricambio naturale dell’aria; </w:t>
            </w:r>
          </w:p>
          <w:p w:rsidR="009A3DC4" w:rsidRDefault="009A3DC4" w:rsidP="007830F4">
            <w:pPr>
              <w:pStyle w:val="Paragrafoelenco"/>
              <w:numPr>
                <w:ilvl w:val="0"/>
                <w:numId w:val="2"/>
              </w:numPr>
              <w:tabs>
                <w:tab w:val="left" w:pos="2580"/>
              </w:tabs>
              <w:ind w:left="360"/>
              <w:rPr>
                <w:rFonts w:cstheme="minorHAnsi"/>
              </w:rPr>
            </w:pPr>
            <w:r>
              <w:rPr>
                <w:rFonts w:cstheme="minorHAnsi"/>
              </w:rPr>
              <w:t>eliminando</w:t>
            </w:r>
            <w:r w:rsidRPr="009A3DC4">
              <w:rPr>
                <w:rFonts w:cstheme="minorHAnsi"/>
              </w:rPr>
              <w:t xml:space="preserve"> totalmente la funzione di ricircolo dell’aria condizionata per evitare l’eventuale trasporto di agenti patogeni (come batteri, virus, etc.) in tutti i locali di produzione, commercializzazione e somministrazione degli alimenti. </w:t>
            </w:r>
          </w:p>
          <w:p w:rsidR="009A3DC4" w:rsidRPr="009A3DC4" w:rsidRDefault="009A3DC4" w:rsidP="007830F4">
            <w:pPr>
              <w:pStyle w:val="Paragrafoelenco"/>
              <w:numPr>
                <w:ilvl w:val="0"/>
                <w:numId w:val="2"/>
              </w:numPr>
              <w:tabs>
                <w:tab w:val="left" w:pos="2580"/>
              </w:tabs>
              <w:ind w:left="360"/>
              <w:rPr>
                <w:rFonts w:cstheme="minorHAnsi"/>
              </w:rPr>
            </w:pPr>
            <w:r w:rsidRPr="009A3DC4">
              <w:rPr>
                <w:rFonts w:cstheme="minorHAnsi"/>
              </w:rPr>
              <w:t xml:space="preserve">Gli impianti di ventilazione (Ventilazione Meccanica Controllata- VMC) che movimentano </w:t>
            </w:r>
            <w:r w:rsidRPr="009A3DC4">
              <w:rPr>
                <w:rFonts w:cstheme="minorHAnsi"/>
              </w:rPr>
              <w:lastRenderedPageBreak/>
              <w:t xml:space="preserve">l’aria attraverso un motore e/o un ventilatore e che consentono il ricambio dell’aria di </w:t>
            </w:r>
            <w:r>
              <w:rPr>
                <w:rFonts w:cstheme="minorHAnsi"/>
              </w:rPr>
              <w:t>un edificio con l’esterno, mantengono</w:t>
            </w:r>
            <w:r w:rsidRPr="009A3DC4">
              <w:rPr>
                <w:rFonts w:cstheme="minorHAnsi"/>
              </w:rPr>
              <w:t xml:space="preserve"> attivi l’ingresso e l’estrazione dell’aria 24 ore su 24, 7 giorni su 7. Infine, le prese e le grigl</w:t>
            </w:r>
            <w:r>
              <w:rPr>
                <w:rFonts w:cstheme="minorHAnsi"/>
              </w:rPr>
              <w:t>ie di ventilazione sono</w:t>
            </w:r>
            <w:r w:rsidRPr="009A3DC4">
              <w:rPr>
                <w:rFonts w:cstheme="minorHAnsi"/>
              </w:rPr>
              <w:t xml:space="preserve"> pulite con panni puliti in microfibra inumiditi con acqua e sapone, oppure con alcool etilico al 75%</w:t>
            </w:r>
            <w:r>
              <w:rPr>
                <w:rFonts w:cstheme="minorHAnsi"/>
              </w:rPr>
              <w:t>.</w:t>
            </w:r>
          </w:p>
          <w:p w:rsidR="009A3DC4" w:rsidRDefault="009A3DC4" w:rsidP="001A12B9">
            <w:pPr>
              <w:tabs>
                <w:tab w:val="left" w:pos="2580"/>
              </w:tabs>
              <w:rPr>
                <w:rFonts w:cstheme="minorHAnsi"/>
              </w:rPr>
            </w:pPr>
          </w:p>
          <w:p w:rsidR="009A3DC4" w:rsidRDefault="009A3DC4" w:rsidP="001A12B9">
            <w:pPr>
              <w:tabs>
                <w:tab w:val="left" w:pos="2580"/>
              </w:tabs>
              <w:rPr>
                <w:rFonts w:cstheme="minorHAnsi"/>
              </w:rPr>
            </w:pPr>
          </w:p>
        </w:tc>
      </w:tr>
      <w:tr w:rsidR="00B5079F" w:rsidTr="007830F4">
        <w:tc>
          <w:tcPr>
            <w:tcW w:w="4889" w:type="dxa"/>
          </w:tcPr>
          <w:p w:rsidR="00B5079F" w:rsidRDefault="003B1590" w:rsidP="007830F4">
            <w:pPr>
              <w:tabs>
                <w:tab w:val="left" w:pos="2580"/>
              </w:tabs>
              <w:jc w:val="both"/>
              <w:rPr>
                <w:rFonts w:cstheme="minorHAnsi"/>
              </w:rPr>
            </w:pPr>
            <w:r>
              <w:rPr>
                <w:rFonts w:cstheme="minorHAnsi"/>
              </w:rPr>
              <w:lastRenderedPageBreak/>
              <w:t>L</w:t>
            </w:r>
            <w:r w:rsidRPr="003B1590">
              <w:rPr>
                <w:rFonts w:cstheme="minorHAnsi"/>
              </w:rPr>
              <w:t>imite massimo di capienza predeterminato</w:t>
            </w:r>
          </w:p>
        </w:tc>
        <w:tc>
          <w:tcPr>
            <w:tcW w:w="4889" w:type="dxa"/>
          </w:tcPr>
          <w:p w:rsidR="00B5079F" w:rsidRDefault="003B1590" w:rsidP="007830F4">
            <w:pPr>
              <w:tabs>
                <w:tab w:val="left" w:pos="2580"/>
              </w:tabs>
              <w:jc w:val="both"/>
              <w:rPr>
                <w:rFonts w:cstheme="minorHAnsi"/>
              </w:rPr>
            </w:pPr>
            <w:r>
              <w:rPr>
                <w:rFonts w:cstheme="minorHAnsi"/>
              </w:rPr>
              <w:t xml:space="preserve">Premesso che la permanenza all’interno del locale è consentita per il tempo necessario alla consumazione del pasto, il limite massimo di capienza è fissato in </w:t>
            </w:r>
            <w:r w:rsidR="002766B4">
              <w:rPr>
                <w:rFonts w:cstheme="minorHAnsi"/>
                <w:highlight w:val="yellow"/>
              </w:rPr>
              <w:t>nr</w:t>
            </w:r>
            <w:r w:rsidR="002766B4" w:rsidRPr="002766B4">
              <w:rPr>
                <w:rFonts w:cstheme="minorHAnsi"/>
                <w:highlight w:val="yellow"/>
              </w:rPr>
              <w:t>.  xx</w:t>
            </w:r>
            <w:r>
              <w:rPr>
                <w:rFonts w:cstheme="minorHAnsi"/>
              </w:rPr>
              <w:t xml:space="preserve"> persone complessive (compreso il personale). Al raggiungimento del numero massimo, sarà cura del personale bloccare ogni altro eventuale accesso.</w:t>
            </w:r>
          </w:p>
        </w:tc>
      </w:tr>
      <w:tr w:rsidR="00B5079F" w:rsidTr="007830F4">
        <w:tc>
          <w:tcPr>
            <w:tcW w:w="4889" w:type="dxa"/>
          </w:tcPr>
          <w:p w:rsidR="00B5079F" w:rsidRDefault="001F4F2D" w:rsidP="009E7F1C">
            <w:pPr>
              <w:tabs>
                <w:tab w:val="left" w:pos="2580"/>
              </w:tabs>
              <w:jc w:val="both"/>
              <w:rPr>
                <w:rFonts w:cstheme="minorHAnsi"/>
              </w:rPr>
            </w:pPr>
            <w:r>
              <w:rPr>
                <w:rFonts w:cstheme="minorHAnsi"/>
              </w:rPr>
              <w:t>Prenotazione, delivery, take-away</w:t>
            </w:r>
          </w:p>
        </w:tc>
        <w:tc>
          <w:tcPr>
            <w:tcW w:w="4889" w:type="dxa"/>
          </w:tcPr>
          <w:p w:rsidR="00B5079F" w:rsidRDefault="001F4F2D" w:rsidP="009E7F1C">
            <w:pPr>
              <w:tabs>
                <w:tab w:val="left" w:pos="2580"/>
              </w:tabs>
              <w:jc w:val="both"/>
              <w:rPr>
                <w:rFonts w:cstheme="minorHAnsi"/>
              </w:rPr>
            </w:pPr>
            <w:r>
              <w:rPr>
                <w:rFonts w:cstheme="minorHAnsi"/>
              </w:rPr>
              <w:t>Le forme di lavoro privilegiate sono quelle della prenotazione e dell’asporto. L’azienda promuove con ogni mezzo possibile la prenotazione preventiva ed il ritiro da asporto nell’orario concordato.</w:t>
            </w:r>
          </w:p>
        </w:tc>
      </w:tr>
      <w:tr w:rsidR="00B5079F" w:rsidTr="007830F4">
        <w:tc>
          <w:tcPr>
            <w:tcW w:w="4889" w:type="dxa"/>
          </w:tcPr>
          <w:p w:rsidR="00B5079F" w:rsidRDefault="001F4F2D" w:rsidP="009E7F1C">
            <w:pPr>
              <w:tabs>
                <w:tab w:val="left" w:pos="2580"/>
              </w:tabs>
              <w:jc w:val="both"/>
              <w:rPr>
                <w:rFonts w:cstheme="minorHAnsi"/>
              </w:rPr>
            </w:pPr>
            <w:r>
              <w:rPr>
                <w:rFonts w:cstheme="minorHAnsi"/>
              </w:rPr>
              <w:t xml:space="preserve">Eliminazione </w:t>
            </w:r>
            <w:r w:rsidRPr="001F4F2D">
              <w:rPr>
                <w:rFonts w:cstheme="minorHAnsi"/>
              </w:rPr>
              <w:t>servizio a buffet o similari</w:t>
            </w:r>
          </w:p>
        </w:tc>
        <w:tc>
          <w:tcPr>
            <w:tcW w:w="4889" w:type="dxa"/>
          </w:tcPr>
          <w:p w:rsidR="00B5079F" w:rsidRDefault="001F4F2D" w:rsidP="009E7F1C">
            <w:pPr>
              <w:tabs>
                <w:tab w:val="left" w:pos="2580"/>
              </w:tabs>
              <w:jc w:val="both"/>
              <w:rPr>
                <w:rFonts w:cstheme="minorHAnsi"/>
              </w:rPr>
            </w:pPr>
            <w:r>
              <w:rPr>
                <w:rFonts w:cstheme="minorHAnsi"/>
              </w:rPr>
              <w:t>All’interno del locale non sono previste forme di distribuzione in modalità buffet o similari. Viene attuata ogni misura possibile per limitare al massimo la manipolazione da parte del cliente di alimenti, oggetti etc.</w:t>
            </w:r>
          </w:p>
        </w:tc>
      </w:tr>
      <w:tr w:rsidR="00B5079F" w:rsidTr="007830F4">
        <w:tc>
          <w:tcPr>
            <w:tcW w:w="4889" w:type="dxa"/>
          </w:tcPr>
          <w:p w:rsidR="00B5079F" w:rsidRDefault="001F4F2D" w:rsidP="009E7F1C">
            <w:pPr>
              <w:tabs>
                <w:tab w:val="left" w:pos="2580"/>
              </w:tabs>
              <w:jc w:val="both"/>
              <w:rPr>
                <w:rFonts w:cstheme="minorHAnsi"/>
              </w:rPr>
            </w:pPr>
            <w:r>
              <w:rPr>
                <w:rFonts w:cstheme="minorHAnsi"/>
              </w:rPr>
              <w:t>Menù alternativi</w:t>
            </w:r>
          </w:p>
        </w:tc>
        <w:tc>
          <w:tcPr>
            <w:tcW w:w="4889" w:type="dxa"/>
          </w:tcPr>
          <w:p w:rsidR="009E7F1C" w:rsidRDefault="001F4F2D" w:rsidP="009E7F1C">
            <w:pPr>
              <w:tabs>
                <w:tab w:val="left" w:pos="2580"/>
              </w:tabs>
              <w:jc w:val="both"/>
              <w:rPr>
                <w:rFonts w:cstheme="minorHAnsi"/>
              </w:rPr>
            </w:pPr>
            <w:r>
              <w:rPr>
                <w:rFonts w:cstheme="minorHAnsi"/>
              </w:rPr>
              <w:t>Al fine di evitare che i clienti maneggino i menù cartacei, il menù</w:t>
            </w:r>
            <w:r w:rsidR="009E7F1C">
              <w:rPr>
                <w:rFonts w:cstheme="minorHAnsi"/>
              </w:rPr>
              <w:t>:</w:t>
            </w:r>
            <w:r>
              <w:rPr>
                <w:rFonts w:cstheme="minorHAnsi"/>
              </w:rPr>
              <w:t xml:space="preserve"> </w:t>
            </w:r>
          </w:p>
          <w:p w:rsidR="009E7F1C" w:rsidRDefault="001F4F2D" w:rsidP="009E7F1C">
            <w:pPr>
              <w:pStyle w:val="Paragrafoelenco"/>
              <w:numPr>
                <w:ilvl w:val="0"/>
                <w:numId w:val="4"/>
              </w:numPr>
              <w:tabs>
                <w:tab w:val="left" w:pos="2580"/>
              </w:tabs>
              <w:ind w:left="360"/>
              <w:jc w:val="both"/>
              <w:rPr>
                <w:rFonts w:cstheme="minorHAnsi"/>
              </w:rPr>
            </w:pPr>
            <w:r w:rsidRPr="009E7F1C">
              <w:rPr>
                <w:rFonts w:cstheme="minorHAnsi"/>
              </w:rPr>
              <w:t>viene appeso ed esposto</w:t>
            </w:r>
          </w:p>
          <w:p w:rsidR="009E7F1C" w:rsidRDefault="009E7F1C" w:rsidP="009E7F1C">
            <w:pPr>
              <w:pStyle w:val="Paragrafoelenco"/>
              <w:numPr>
                <w:ilvl w:val="0"/>
                <w:numId w:val="4"/>
              </w:numPr>
              <w:tabs>
                <w:tab w:val="left" w:pos="2580"/>
              </w:tabs>
              <w:ind w:left="360"/>
              <w:jc w:val="both"/>
              <w:rPr>
                <w:rFonts w:cstheme="minorHAnsi"/>
              </w:rPr>
            </w:pPr>
            <w:r>
              <w:rPr>
                <w:rFonts w:cstheme="minorHAnsi"/>
              </w:rPr>
              <w:t xml:space="preserve">viene </w:t>
            </w:r>
            <w:r w:rsidR="001F4F2D" w:rsidRPr="009E7F1C">
              <w:rPr>
                <w:rFonts w:cstheme="minorHAnsi"/>
              </w:rPr>
              <w:t>utilizzata una lavagna per le offerte d</w:t>
            </w:r>
            <w:r>
              <w:rPr>
                <w:rFonts w:cstheme="minorHAnsi"/>
              </w:rPr>
              <w:t>el giorno ed altre informazioni</w:t>
            </w:r>
          </w:p>
          <w:p w:rsidR="009E7F1C" w:rsidRDefault="00511702" w:rsidP="009E7F1C">
            <w:pPr>
              <w:pStyle w:val="Paragrafoelenco"/>
              <w:numPr>
                <w:ilvl w:val="0"/>
                <w:numId w:val="4"/>
              </w:numPr>
              <w:tabs>
                <w:tab w:val="left" w:pos="2580"/>
              </w:tabs>
              <w:ind w:left="360"/>
              <w:jc w:val="both"/>
              <w:rPr>
                <w:rFonts w:cstheme="minorHAnsi"/>
              </w:rPr>
            </w:pPr>
            <w:r w:rsidRPr="009E7F1C">
              <w:rPr>
                <w:rFonts w:cstheme="minorHAnsi"/>
              </w:rPr>
              <w:t>comunica</w:t>
            </w:r>
            <w:r w:rsidR="009E7F1C">
              <w:rPr>
                <w:rFonts w:cstheme="minorHAnsi"/>
              </w:rPr>
              <w:t xml:space="preserve">to </w:t>
            </w:r>
            <w:r w:rsidRPr="009E7F1C">
              <w:rPr>
                <w:rFonts w:cstheme="minorHAnsi"/>
              </w:rPr>
              <w:t>a voce.</w:t>
            </w:r>
            <w:r w:rsidR="005D501C" w:rsidRPr="009E7F1C">
              <w:rPr>
                <w:rFonts w:cstheme="minorHAnsi"/>
              </w:rPr>
              <w:t xml:space="preserve"> </w:t>
            </w:r>
          </w:p>
          <w:p w:rsidR="00B5079F" w:rsidRPr="009E7F1C" w:rsidRDefault="005D501C" w:rsidP="009E7F1C">
            <w:pPr>
              <w:tabs>
                <w:tab w:val="left" w:pos="2580"/>
              </w:tabs>
              <w:jc w:val="both"/>
              <w:rPr>
                <w:rFonts w:cstheme="minorHAnsi"/>
              </w:rPr>
            </w:pPr>
            <w:r w:rsidRPr="009E7F1C">
              <w:rPr>
                <w:rFonts w:cstheme="minorHAnsi"/>
              </w:rPr>
              <w:t>Ad ogni modo, i menù cartacei vengono igienizzati dopo ogni utilizzo.</w:t>
            </w:r>
          </w:p>
        </w:tc>
      </w:tr>
      <w:tr w:rsidR="00B5079F" w:rsidTr="007830F4">
        <w:tc>
          <w:tcPr>
            <w:tcW w:w="4889" w:type="dxa"/>
          </w:tcPr>
          <w:p w:rsidR="00B5079F" w:rsidRDefault="001F4F2D" w:rsidP="009E7F1C">
            <w:pPr>
              <w:tabs>
                <w:tab w:val="left" w:pos="2580"/>
              </w:tabs>
              <w:jc w:val="both"/>
              <w:rPr>
                <w:rFonts w:cstheme="minorHAnsi"/>
              </w:rPr>
            </w:pPr>
            <w:r>
              <w:rPr>
                <w:rFonts w:cstheme="minorHAnsi"/>
              </w:rPr>
              <w:t>Utilizzo delle mascherine</w:t>
            </w:r>
          </w:p>
        </w:tc>
        <w:tc>
          <w:tcPr>
            <w:tcW w:w="4889" w:type="dxa"/>
          </w:tcPr>
          <w:p w:rsidR="00B5079F" w:rsidRDefault="001F4F2D" w:rsidP="009E7F1C">
            <w:pPr>
              <w:tabs>
                <w:tab w:val="left" w:pos="2580"/>
              </w:tabs>
              <w:jc w:val="both"/>
              <w:rPr>
                <w:rFonts w:cstheme="minorHAnsi"/>
              </w:rPr>
            </w:pPr>
            <w:r>
              <w:rPr>
                <w:rFonts w:cstheme="minorHAnsi"/>
              </w:rPr>
              <w:t>I clienti indossano</w:t>
            </w:r>
            <w:r w:rsidRPr="001F4F2D">
              <w:rPr>
                <w:rFonts w:cstheme="minorHAnsi"/>
              </w:rPr>
              <w:t xml:space="preserve"> la mascherina in attività propedeutiche o successive al pasto al tavolo (ad esempio, pagamento cassa, spostamenti, utilizzo servizi igienici, etc.).</w:t>
            </w:r>
          </w:p>
        </w:tc>
      </w:tr>
      <w:tr w:rsidR="001F4F2D" w:rsidTr="007830F4">
        <w:tc>
          <w:tcPr>
            <w:tcW w:w="4889" w:type="dxa"/>
          </w:tcPr>
          <w:p w:rsidR="001F4F2D" w:rsidRDefault="001F4F2D" w:rsidP="009E7F1C">
            <w:pPr>
              <w:tabs>
                <w:tab w:val="left" w:pos="2580"/>
              </w:tabs>
              <w:jc w:val="both"/>
              <w:rPr>
                <w:rFonts w:cstheme="minorHAnsi"/>
              </w:rPr>
            </w:pPr>
            <w:r>
              <w:rPr>
                <w:rFonts w:cstheme="minorHAnsi"/>
              </w:rPr>
              <w:t xml:space="preserve">Pagamento elettronico </w:t>
            </w:r>
            <w:r w:rsidR="005D501C">
              <w:rPr>
                <w:rFonts w:cstheme="minorHAnsi"/>
              </w:rPr>
              <w:t>e distanziamento</w:t>
            </w:r>
          </w:p>
        </w:tc>
        <w:tc>
          <w:tcPr>
            <w:tcW w:w="4889" w:type="dxa"/>
          </w:tcPr>
          <w:p w:rsidR="001F4F2D" w:rsidRDefault="005D501C" w:rsidP="009E7F1C">
            <w:pPr>
              <w:tabs>
                <w:tab w:val="left" w:pos="2580"/>
              </w:tabs>
              <w:jc w:val="both"/>
              <w:rPr>
                <w:rFonts w:cstheme="minorHAnsi"/>
              </w:rPr>
            </w:pPr>
            <w:r>
              <w:rPr>
                <w:rFonts w:cstheme="minorHAnsi"/>
              </w:rPr>
              <w:t>Ove possibile, il cliente effettua</w:t>
            </w:r>
            <w:r w:rsidR="001F4F2D">
              <w:rPr>
                <w:rFonts w:cstheme="minorHAnsi"/>
              </w:rPr>
              <w:t xml:space="preserve"> pagamento in modalità elettronica</w:t>
            </w:r>
            <w:r>
              <w:rPr>
                <w:rFonts w:cstheme="minorHAnsi"/>
              </w:rPr>
              <w:t>. Nei pressi della cassa, con apposita segnaletica orizzontale, viene regolata eventuale fila in maniera tale da garantire la distanza interpersonale di almeno 1 metro.</w:t>
            </w:r>
          </w:p>
        </w:tc>
      </w:tr>
      <w:tr w:rsidR="005D501C" w:rsidTr="007830F4">
        <w:tc>
          <w:tcPr>
            <w:tcW w:w="4889" w:type="dxa"/>
          </w:tcPr>
          <w:p w:rsidR="005D501C" w:rsidRDefault="005D501C" w:rsidP="009E7F1C">
            <w:pPr>
              <w:tabs>
                <w:tab w:val="left" w:pos="2580"/>
              </w:tabs>
              <w:jc w:val="both"/>
              <w:rPr>
                <w:rFonts w:cstheme="minorHAnsi"/>
              </w:rPr>
            </w:pPr>
            <w:r>
              <w:rPr>
                <w:rFonts w:cstheme="minorHAnsi"/>
              </w:rPr>
              <w:t>Informazione alla clientela</w:t>
            </w:r>
          </w:p>
        </w:tc>
        <w:tc>
          <w:tcPr>
            <w:tcW w:w="4889" w:type="dxa"/>
          </w:tcPr>
          <w:p w:rsidR="005D501C" w:rsidRDefault="005D501C" w:rsidP="009E7F1C">
            <w:pPr>
              <w:tabs>
                <w:tab w:val="left" w:pos="2580"/>
              </w:tabs>
              <w:jc w:val="both"/>
              <w:rPr>
                <w:rFonts w:cstheme="minorHAnsi"/>
              </w:rPr>
            </w:pPr>
            <w:r>
              <w:rPr>
                <w:rFonts w:cstheme="minorHAnsi"/>
              </w:rPr>
              <w:t xml:space="preserve">All’interno del locale e dei servizi igienici sono apposti </w:t>
            </w:r>
            <w:r w:rsidRPr="00715A81">
              <w:rPr>
                <w:rFonts w:cstheme="minorHAnsi"/>
                <w:i/>
              </w:rPr>
              <w:t>depliant</w:t>
            </w:r>
            <w:r>
              <w:rPr>
                <w:rFonts w:cstheme="minorHAnsi"/>
              </w:rPr>
              <w:t xml:space="preserve"> contenenti le misure di igiene e </w:t>
            </w:r>
            <w:r w:rsidR="009E7F1C">
              <w:rPr>
                <w:rFonts w:cstheme="minorHAnsi"/>
              </w:rPr>
              <w:t xml:space="preserve">di </w:t>
            </w:r>
            <w:r>
              <w:rPr>
                <w:rFonts w:cstheme="minorHAnsi"/>
              </w:rPr>
              <w:t>prevenzione nonché cartellonistica per il mantenimento delle distanze di sicurezza e l’accesso contingentato.</w:t>
            </w:r>
          </w:p>
        </w:tc>
      </w:tr>
      <w:tr w:rsidR="001F4F2D" w:rsidTr="007830F4">
        <w:tc>
          <w:tcPr>
            <w:tcW w:w="4889" w:type="dxa"/>
          </w:tcPr>
          <w:p w:rsidR="001F4F2D" w:rsidRDefault="001F4F2D" w:rsidP="009E7F1C">
            <w:pPr>
              <w:tabs>
                <w:tab w:val="left" w:pos="2580"/>
              </w:tabs>
              <w:jc w:val="both"/>
              <w:rPr>
                <w:rFonts w:cstheme="minorHAnsi"/>
              </w:rPr>
            </w:pPr>
            <w:r>
              <w:rPr>
                <w:rFonts w:cstheme="minorHAnsi"/>
              </w:rPr>
              <w:t>Prodotti igienizzanti</w:t>
            </w:r>
          </w:p>
        </w:tc>
        <w:tc>
          <w:tcPr>
            <w:tcW w:w="4889" w:type="dxa"/>
          </w:tcPr>
          <w:p w:rsidR="001F4F2D" w:rsidRDefault="001F4F2D" w:rsidP="009E7F1C">
            <w:pPr>
              <w:tabs>
                <w:tab w:val="left" w:pos="2580"/>
              </w:tabs>
              <w:jc w:val="both"/>
              <w:rPr>
                <w:rFonts w:cstheme="minorHAnsi"/>
              </w:rPr>
            </w:pPr>
            <w:r>
              <w:rPr>
                <w:rFonts w:cstheme="minorHAnsi"/>
              </w:rPr>
              <w:t xml:space="preserve">Il locale è munito di dispenser per i clienti contenente igienizzante per le mani a base alcolica. I servizi igienici sono dotati di dispenser per sapone mani e carta monouso per l’asciugatura da </w:t>
            </w:r>
            <w:r>
              <w:rPr>
                <w:rFonts w:cstheme="minorHAnsi"/>
              </w:rPr>
              <w:lastRenderedPageBreak/>
              <w:t>conferire in apposito cestino per rifiuti.</w:t>
            </w:r>
          </w:p>
        </w:tc>
      </w:tr>
      <w:tr w:rsidR="001F4F2D" w:rsidTr="007830F4">
        <w:tc>
          <w:tcPr>
            <w:tcW w:w="4889" w:type="dxa"/>
          </w:tcPr>
          <w:p w:rsidR="001F4F2D" w:rsidRDefault="001F4F2D" w:rsidP="009E7F1C">
            <w:pPr>
              <w:tabs>
                <w:tab w:val="left" w:pos="2580"/>
              </w:tabs>
              <w:jc w:val="both"/>
              <w:rPr>
                <w:rFonts w:cstheme="minorHAnsi"/>
              </w:rPr>
            </w:pPr>
            <w:r>
              <w:rPr>
                <w:rFonts w:cstheme="minorHAnsi"/>
              </w:rPr>
              <w:lastRenderedPageBreak/>
              <w:t>Igienizzazione tavoli e oggetti riutilizzabili</w:t>
            </w:r>
          </w:p>
        </w:tc>
        <w:tc>
          <w:tcPr>
            <w:tcW w:w="4889" w:type="dxa"/>
          </w:tcPr>
          <w:p w:rsidR="009E7F1C" w:rsidRDefault="001F4F2D" w:rsidP="009E7F1C">
            <w:pPr>
              <w:tabs>
                <w:tab w:val="left" w:pos="2580"/>
              </w:tabs>
              <w:jc w:val="both"/>
              <w:rPr>
                <w:rFonts w:cstheme="minorHAnsi"/>
              </w:rPr>
            </w:pPr>
            <w:r w:rsidRPr="001F4F2D">
              <w:rPr>
                <w:rFonts w:cstheme="minorHAnsi"/>
              </w:rPr>
              <w:t xml:space="preserve">Al termine di </w:t>
            </w:r>
            <w:r>
              <w:rPr>
                <w:rFonts w:cstheme="minorHAnsi"/>
              </w:rPr>
              <w:t>ogni servizio al tavolo, sono</w:t>
            </w:r>
            <w:r w:rsidRPr="001F4F2D">
              <w:rPr>
                <w:rFonts w:cstheme="minorHAnsi"/>
              </w:rPr>
              <w:t xml:space="preserve"> previste tutte le co</w:t>
            </w:r>
            <w:r>
              <w:rPr>
                <w:rFonts w:cstheme="minorHAnsi"/>
              </w:rPr>
              <w:t>nsuete misure di igienizzazione</w:t>
            </w:r>
            <w:r w:rsidRPr="001F4F2D">
              <w:rPr>
                <w:rFonts w:cstheme="minorHAnsi"/>
              </w:rPr>
              <w:t xml:space="preserve"> </w:t>
            </w:r>
            <w:r w:rsidR="009E7F1C">
              <w:rPr>
                <w:rFonts w:cstheme="minorHAnsi"/>
              </w:rPr>
              <w:t xml:space="preserve">delle </w:t>
            </w:r>
            <w:r w:rsidRPr="001F4F2D">
              <w:rPr>
                <w:rFonts w:cstheme="minorHAnsi"/>
              </w:rPr>
              <w:t>superfici</w:t>
            </w:r>
            <w:r>
              <w:rPr>
                <w:rFonts w:cstheme="minorHAnsi"/>
              </w:rPr>
              <w:t xml:space="preserve">. </w:t>
            </w:r>
          </w:p>
          <w:p w:rsidR="001F4F2D" w:rsidRDefault="009E7F1C" w:rsidP="009E7F1C">
            <w:pPr>
              <w:tabs>
                <w:tab w:val="left" w:pos="2580"/>
              </w:tabs>
              <w:jc w:val="both"/>
              <w:rPr>
                <w:rFonts w:cstheme="minorHAnsi"/>
              </w:rPr>
            </w:pPr>
            <w:r>
              <w:rPr>
                <w:rFonts w:cstheme="minorHAnsi"/>
              </w:rPr>
              <w:t xml:space="preserve">Utensili e contenitori </w:t>
            </w:r>
            <w:r w:rsidR="001F4F2D" w:rsidRPr="001F4F2D">
              <w:rPr>
                <w:rFonts w:cstheme="minorHAnsi"/>
              </w:rPr>
              <w:t>riutilizzabili (ad esempio, saliere, oliere, acetiere, etc.)</w:t>
            </w:r>
            <w:r>
              <w:rPr>
                <w:rFonts w:cstheme="minorHAnsi"/>
              </w:rPr>
              <w:t xml:space="preserve"> devono sempre essere puliti ed igienizzati</w:t>
            </w:r>
            <w:r w:rsidR="001F4F2D" w:rsidRPr="001F4F2D">
              <w:rPr>
                <w:rFonts w:cstheme="minorHAnsi"/>
              </w:rPr>
              <w:t>.</w:t>
            </w:r>
          </w:p>
        </w:tc>
      </w:tr>
      <w:tr w:rsidR="00855B84" w:rsidTr="007830F4">
        <w:tc>
          <w:tcPr>
            <w:tcW w:w="4889" w:type="dxa"/>
          </w:tcPr>
          <w:p w:rsidR="00855B84" w:rsidRDefault="00855B84" w:rsidP="009E7F1C">
            <w:pPr>
              <w:tabs>
                <w:tab w:val="left" w:pos="2580"/>
              </w:tabs>
              <w:jc w:val="both"/>
              <w:rPr>
                <w:rFonts w:cstheme="minorHAnsi"/>
              </w:rPr>
            </w:pPr>
            <w:r>
              <w:rPr>
                <w:rFonts w:cstheme="minorHAnsi"/>
              </w:rPr>
              <w:t>Pulizia e sanificazione dei locali</w:t>
            </w:r>
          </w:p>
          <w:p w:rsidR="00B5522B" w:rsidRDefault="00B5522B" w:rsidP="009E7F1C">
            <w:pPr>
              <w:tabs>
                <w:tab w:val="left" w:pos="2580"/>
              </w:tabs>
              <w:jc w:val="both"/>
              <w:rPr>
                <w:rFonts w:cstheme="minorHAnsi"/>
                <w:color w:val="FF0000"/>
              </w:rPr>
            </w:pPr>
            <w:r>
              <w:rPr>
                <w:rFonts w:cstheme="minorHAnsi"/>
                <w:color w:val="FF0000"/>
              </w:rPr>
              <w:t xml:space="preserve">(compilare </w:t>
            </w:r>
            <w:r w:rsidR="00370798">
              <w:rPr>
                <w:rFonts w:cstheme="minorHAnsi"/>
                <w:color w:val="FF0000"/>
              </w:rPr>
              <w:t>Modello SCHEDA SANIFICAZIONE AMBIENTI COVID-19</w:t>
            </w:r>
          </w:p>
          <w:p w:rsidR="00370798" w:rsidRPr="00370798" w:rsidRDefault="00B5522B" w:rsidP="009E7F1C">
            <w:pPr>
              <w:tabs>
                <w:tab w:val="left" w:pos="2580"/>
              </w:tabs>
              <w:jc w:val="both"/>
              <w:rPr>
                <w:rFonts w:cstheme="minorHAnsi"/>
                <w:color w:val="FF0000"/>
              </w:rPr>
            </w:pPr>
            <w:r>
              <w:rPr>
                <w:rFonts w:cstheme="minorHAnsi"/>
                <w:color w:val="FF0000"/>
              </w:rPr>
              <w:t>Compilare Modello SCHEDA SANIFICAZIONE SERVIZI IGIENICI COVID-19</w:t>
            </w:r>
            <w:r w:rsidR="00370798">
              <w:rPr>
                <w:rFonts w:cstheme="minorHAnsi"/>
                <w:color w:val="FF0000"/>
              </w:rPr>
              <w:t>)</w:t>
            </w:r>
          </w:p>
        </w:tc>
        <w:tc>
          <w:tcPr>
            <w:tcW w:w="4889" w:type="dxa"/>
          </w:tcPr>
          <w:p w:rsidR="00855B84" w:rsidRDefault="00855B84" w:rsidP="009E7F1C">
            <w:pPr>
              <w:tabs>
                <w:tab w:val="left" w:pos="2580"/>
              </w:tabs>
              <w:jc w:val="both"/>
              <w:rPr>
                <w:rFonts w:cstheme="minorHAnsi"/>
              </w:rPr>
            </w:pPr>
            <w:r>
              <w:rPr>
                <w:rFonts w:cstheme="minorHAnsi"/>
              </w:rPr>
              <w:t xml:space="preserve">I locali, i pavimenti, gli utensili, le pareti e tutta l’oggettistica </w:t>
            </w:r>
            <w:r w:rsidR="009E7F1C">
              <w:rPr>
                <w:rFonts w:cstheme="minorHAnsi"/>
              </w:rPr>
              <w:t>devono essere costantemente soggetti alle attività di</w:t>
            </w:r>
            <w:r>
              <w:rPr>
                <w:rFonts w:cstheme="minorHAnsi"/>
              </w:rPr>
              <w:t xml:space="preserve"> pulizia e sanificazione.</w:t>
            </w:r>
            <w:r w:rsidR="00B31E2F">
              <w:rPr>
                <w:rFonts w:cstheme="minorHAnsi"/>
              </w:rPr>
              <w:t xml:space="preserve"> Sono garantite </w:t>
            </w:r>
            <w:r w:rsidR="00B31E2F" w:rsidRPr="00B31E2F">
              <w:rPr>
                <w:rFonts w:cstheme="minorHAnsi"/>
              </w:rPr>
              <w:t>la pulizia giornaliera e la disinfezione periodica dei locali, degli ambienti, delle postazioni di lavoro e delle aree comuni.</w:t>
            </w:r>
          </w:p>
          <w:p w:rsidR="00B31E2F" w:rsidRDefault="00B31E2F" w:rsidP="009E7F1C">
            <w:pPr>
              <w:tabs>
                <w:tab w:val="left" w:pos="2580"/>
              </w:tabs>
              <w:jc w:val="both"/>
              <w:rPr>
                <w:rFonts w:cstheme="minorHAnsi"/>
              </w:rPr>
            </w:pPr>
            <w:r>
              <w:rPr>
                <w:rFonts w:cstheme="minorHAnsi"/>
              </w:rPr>
              <w:t>Il programma prevede</w:t>
            </w:r>
            <w:r w:rsidRPr="00B31E2F">
              <w:rPr>
                <w:rFonts w:cstheme="minorHAnsi"/>
              </w:rPr>
              <w:t xml:space="preserve"> la pulizia e disinfezione degli ambienti di lavoro e delle loro pertinenze; la pulizia e la disinfezione preoperativa e operativa delle superfici a contatto;</w:t>
            </w:r>
            <w:r>
              <w:rPr>
                <w:rFonts w:cstheme="minorHAnsi"/>
              </w:rPr>
              <w:t xml:space="preserve"> dei piani di lavoro, degli oggetti di ogni genere.</w:t>
            </w:r>
          </w:p>
          <w:p w:rsidR="00715A81" w:rsidRDefault="00715A81" w:rsidP="009E7F1C">
            <w:pPr>
              <w:tabs>
                <w:tab w:val="left" w:pos="2580"/>
              </w:tabs>
              <w:jc w:val="both"/>
              <w:rPr>
                <w:rFonts w:cstheme="minorHAnsi"/>
              </w:rPr>
            </w:pPr>
          </w:p>
          <w:p w:rsidR="00715A81" w:rsidRDefault="00B5522B" w:rsidP="009E7F1C">
            <w:pPr>
              <w:tabs>
                <w:tab w:val="left" w:pos="2580"/>
              </w:tabs>
              <w:jc w:val="both"/>
              <w:rPr>
                <w:rFonts w:cstheme="minorHAnsi"/>
              </w:rPr>
            </w:pPr>
            <w:r>
              <w:rPr>
                <w:rFonts w:cstheme="minorHAnsi"/>
              </w:rPr>
              <w:t>I</w:t>
            </w:r>
            <w:r w:rsidR="00715A81" w:rsidRPr="00715A81">
              <w:rPr>
                <w:rFonts w:cstheme="minorHAnsi"/>
              </w:rPr>
              <w:t xml:space="preserve">l programma prerequisito di pulizia e disinfezione </w:t>
            </w:r>
            <w:r w:rsidR="00715A81">
              <w:rPr>
                <w:rFonts w:cstheme="minorHAnsi"/>
              </w:rPr>
              <w:t>riguarda:</w:t>
            </w:r>
          </w:p>
          <w:p w:rsidR="00715A81" w:rsidRPr="00715A81" w:rsidRDefault="00715A81" w:rsidP="00B5522B">
            <w:pPr>
              <w:pStyle w:val="Paragrafoelenco"/>
              <w:numPr>
                <w:ilvl w:val="0"/>
                <w:numId w:val="2"/>
              </w:numPr>
              <w:tabs>
                <w:tab w:val="left" w:pos="2580"/>
              </w:tabs>
              <w:ind w:left="360"/>
              <w:jc w:val="both"/>
              <w:rPr>
                <w:rFonts w:cstheme="minorHAnsi"/>
              </w:rPr>
            </w:pPr>
            <w:r>
              <w:rPr>
                <w:rFonts w:cstheme="minorHAnsi"/>
              </w:rPr>
              <w:t>i</w:t>
            </w:r>
            <w:r w:rsidRPr="00715A81">
              <w:rPr>
                <w:rFonts w:cstheme="minorHAnsi"/>
              </w:rPr>
              <w:t xml:space="preserve">ndividuazione dei locali e delle attrezzature </w:t>
            </w:r>
            <w:r w:rsidR="00B5522B">
              <w:rPr>
                <w:rFonts w:cstheme="minorHAnsi"/>
              </w:rPr>
              <w:t>dei locali aziendali</w:t>
            </w:r>
            <w:r w:rsidRPr="00715A81">
              <w:rPr>
                <w:rFonts w:cstheme="minorHAnsi"/>
              </w:rPr>
              <w:t xml:space="preserve"> da sottoporre alle operazioni di pulizia e disinfezione, comprese le aree esterne; </w:t>
            </w:r>
          </w:p>
          <w:p w:rsidR="00715A81" w:rsidRPr="00715A81" w:rsidRDefault="00715A81" w:rsidP="00B5522B">
            <w:pPr>
              <w:pStyle w:val="Paragrafoelenco"/>
              <w:numPr>
                <w:ilvl w:val="0"/>
                <w:numId w:val="2"/>
              </w:numPr>
              <w:tabs>
                <w:tab w:val="left" w:pos="2580"/>
              </w:tabs>
              <w:ind w:left="360"/>
              <w:jc w:val="both"/>
              <w:rPr>
                <w:rFonts w:cstheme="minorHAnsi"/>
              </w:rPr>
            </w:pPr>
            <w:r w:rsidRPr="00715A81">
              <w:rPr>
                <w:rFonts w:cstheme="minorHAnsi"/>
              </w:rPr>
              <w:t xml:space="preserve">gli utensili utilizzati per le operazioni di pulizia e disinfezione (ad esempio, spazzole, spatole, lance, etc.) comprese la loro custodia e manutenzione; </w:t>
            </w:r>
          </w:p>
          <w:p w:rsidR="00715A81" w:rsidRPr="00715A81" w:rsidRDefault="00715A81" w:rsidP="00B5522B">
            <w:pPr>
              <w:pStyle w:val="Paragrafoelenco"/>
              <w:numPr>
                <w:ilvl w:val="0"/>
                <w:numId w:val="2"/>
              </w:numPr>
              <w:tabs>
                <w:tab w:val="left" w:pos="2580"/>
              </w:tabs>
              <w:ind w:left="360"/>
              <w:jc w:val="both"/>
              <w:rPr>
                <w:rFonts w:cstheme="minorHAnsi"/>
              </w:rPr>
            </w:pPr>
            <w:r w:rsidRPr="00715A81">
              <w:rPr>
                <w:rFonts w:cstheme="minorHAnsi"/>
              </w:rPr>
              <w:t xml:space="preserve">le schede tecniche dei prodotti utilizzati. In caso di utilizzo di prodotti che si trovano comunemente in commercio, le schede tecniche possono essere sostituite dalle etichette dei prodotti. Tutti i prodotti devono essere idonei per l’utilizzo nelle industrie alimentari; </w:t>
            </w:r>
          </w:p>
          <w:p w:rsidR="00715A81" w:rsidRDefault="00715A81" w:rsidP="00B5522B">
            <w:pPr>
              <w:pStyle w:val="Paragrafoelenco"/>
              <w:numPr>
                <w:ilvl w:val="0"/>
                <w:numId w:val="2"/>
              </w:numPr>
              <w:tabs>
                <w:tab w:val="left" w:pos="2580"/>
              </w:tabs>
              <w:ind w:left="360"/>
              <w:jc w:val="both"/>
              <w:rPr>
                <w:rFonts w:cstheme="minorHAnsi"/>
              </w:rPr>
            </w:pPr>
            <w:r w:rsidRPr="00715A81">
              <w:rPr>
                <w:rFonts w:cstheme="minorHAnsi"/>
              </w:rPr>
              <w:t xml:space="preserve">le modalità di pulizia e disinfezione distinte per aree ed attrezzature (ad esempio, concentrazioni e modalità d’uso dei prodotti, tempi di contatto, etc.), nonché per tempi di esecuzione; </w:t>
            </w:r>
          </w:p>
          <w:p w:rsidR="00715A81" w:rsidRPr="00715A81" w:rsidRDefault="00715A81" w:rsidP="00B5522B">
            <w:pPr>
              <w:pStyle w:val="Paragrafoelenco"/>
              <w:numPr>
                <w:ilvl w:val="0"/>
                <w:numId w:val="2"/>
              </w:numPr>
              <w:tabs>
                <w:tab w:val="left" w:pos="2580"/>
              </w:tabs>
              <w:ind w:left="360"/>
              <w:jc w:val="both"/>
              <w:rPr>
                <w:rFonts w:cstheme="minorHAnsi"/>
              </w:rPr>
            </w:pPr>
            <w:r w:rsidRPr="00715A81">
              <w:rPr>
                <w:rFonts w:cstheme="minorHAnsi"/>
              </w:rPr>
              <w:t xml:space="preserve">la frequenza degli interventi di pulizia e disinfezione; </w:t>
            </w:r>
          </w:p>
          <w:p w:rsidR="00715A81" w:rsidRPr="00715A81" w:rsidRDefault="00715A81" w:rsidP="00B5522B">
            <w:pPr>
              <w:pStyle w:val="Paragrafoelenco"/>
              <w:numPr>
                <w:ilvl w:val="0"/>
                <w:numId w:val="2"/>
              </w:numPr>
              <w:tabs>
                <w:tab w:val="left" w:pos="2580"/>
              </w:tabs>
              <w:ind w:left="360"/>
              <w:jc w:val="both"/>
              <w:rPr>
                <w:rFonts w:cstheme="minorHAnsi"/>
              </w:rPr>
            </w:pPr>
            <w:r w:rsidRPr="00715A81">
              <w:rPr>
                <w:rFonts w:cstheme="minorHAnsi"/>
              </w:rPr>
              <w:t xml:space="preserve">la formazione del personale in materia; </w:t>
            </w:r>
          </w:p>
          <w:p w:rsidR="00715A81" w:rsidRPr="00715A81" w:rsidRDefault="00715A81" w:rsidP="00B5522B">
            <w:pPr>
              <w:pStyle w:val="Paragrafoelenco"/>
              <w:numPr>
                <w:ilvl w:val="0"/>
                <w:numId w:val="2"/>
              </w:numPr>
              <w:tabs>
                <w:tab w:val="left" w:pos="2580"/>
              </w:tabs>
              <w:ind w:left="360"/>
              <w:jc w:val="both"/>
              <w:rPr>
                <w:rFonts w:cstheme="minorHAnsi"/>
              </w:rPr>
            </w:pPr>
            <w:r w:rsidRPr="00715A81">
              <w:rPr>
                <w:rFonts w:cstheme="minorHAnsi"/>
              </w:rPr>
              <w:t>la manutenzione igienica dell’area esterna e delle pertinenze dell’impianto, con particolare riferimento alla pulizia delle zone di transito ed alla prevenzione dello sviluppo di infestanti (ad esempio, integrità della recinzione, sfalcio delle erbe, accatastamento di attrezzature o materiali vari, presenza di materiale organico, etc.).</w:t>
            </w:r>
          </w:p>
          <w:p w:rsidR="001A3214" w:rsidRPr="001A3214" w:rsidRDefault="001A3214" w:rsidP="009E7F1C">
            <w:pPr>
              <w:tabs>
                <w:tab w:val="left" w:pos="2580"/>
              </w:tabs>
              <w:jc w:val="both"/>
              <w:rPr>
                <w:rFonts w:cstheme="minorHAnsi"/>
              </w:rPr>
            </w:pPr>
            <w:r w:rsidRPr="001A3214">
              <w:rPr>
                <w:rFonts w:cstheme="minorHAnsi"/>
              </w:rPr>
              <w:t xml:space="preserve">Le </w:t>
            </w:r>
            <w:r>
              <w:rPr>
                <w:rFonts w:cstheme="minorHAnsi"/>
              </w:rPr>
              <w:t xml:space="preserve">attività </w:t>
            </w:r>
            <w:r w:rsidRPr="001A3214">
              <w:rPr>
                <w:rFonts w:cstheme="minorHAnsi"/>
              </w:rPr>
              <w:t xml:space="preserve">che utilizzano per la pulizia dei locali e delle attrezzature aria compressa e/o acqua sotto </w:t>
            </w:r>
            <w:r w:rsidRPr="001A3214">
              <w:rPr>
                <w:rFonts w:cstheme="minorHAnsi"/>
              </w:rPr>
              <w:lastRenderedPageBreak/>
              <w:t>pressione (od altri metodi che possono produrre spruzzi o aerosolizzare materiale)</w:t>
            </w:r>
            <w:r>
              <w:rPr>
                <w:rFonts w:cstheme="minorHAnsi"/>
              </w:rPr>
              <w:t xml:space="preserve"> </w:t>
            </w:r>
            <w:r w:rsidRPr="001A3214">
              <w:rPr>
                <w:rFonts w:cstheme="minorHAnsi"/>
              </w:rPr>
              <w:t>nell’ambiente devono operare in totale assenza di alimenti.</w:t>
            </w:r>
          </w:p>
          <w:p w:rsidR="001A3214" w:rsidRPr="001A3214" w:rsidRDefault="001A3214" w:rsidP="009E7F1C">
            <w:pPr>
              <w:tabs>
                <w:tab w:val="left" w:pos="2580"/>
              </w:tabs>
              <w:jc w:val="both"/>
              <w:rPr>
                <w:rFonts w:cstheme="minorHAnsi"/>
              </w:rPr>
            </w:pPr>
            <w:r w:rsidRPr="001A3214">
              <w:rPr>
                <w:rFonts w:cstheme="minorHAnsi"/>
              </w:rPr>
              <w:t xml:space="preserve">L’utilizzo di aspirapolvere deve </w:t>
            </w:r>
            <w:r w:rsidR="00B5522B">
              <w:rPr>
                <w:rFonts w:cstheme="minorHAnsi"/>
              </w:rPr>
              <w:t>avvenire</w:t>
            </w:r>
            <w:r w:rsidRPr="001A3214">
              <w:rPr>
                <w:rFonts w:cstheme="minorHAnsi"/>
              </w:rPr>
              <w:t xml:space="preserve"> soltanto dopo un’adeguata disinfezione.</w:t>
            </w:r>
          </w:p>
          <w:p w:rsidR="001A3214" w:rsidRPr="001A3214" w:rsidRDefault="001A3214" w:rsidP="009E7F1C">
            <w:pPr>
              <w:tabs>
                <w:tab w:val="left" w:pos="2580"/>
              </w:tabs>
              <w:jc w:val="both"/>
              <w:rPr>
                <w:rFonts w:cstheme="minorHAnsi"/>
              </w:rPr>
            </w:pPr>
            <w:r w:rsidRPr="001A3214">
              <w:rPr>
                <w:rFonts w:cstheme="minorHAnsi"/>
              </w:rPr>
              <w:t>Negli esercizi di vendita e somministrazione le attività di pulizia e disinfezione devono essere</w:t>
            </w:r>
            <w:r w:rsidR="00B5522B">
              <w:rPr>
                <w:rFonts w:cstheme="minorHAnsi"/>
              </w:rPr>
              <w:t xml:space="preserve"> </w:t>
            </w:r>
            <w:r w:rsidRPr="001A3214">
              <w:rPr>
                <w:rFonts w:cstheme="minorHAnsi"/>
              </w:rPr>
              <w:t>effettuate con una frequenza minima di almeno due volte al giorno.</w:t>
            </w:r>
          </w:p>
          <w:p w:rsidR="001A3214" w:rsidRPr="001A3214" w:rsidRDefault="001A3214" w:rsidP="009E7F1C">
            <w:pPr>
              <w:tabs>
                <w:tab w:val="left" w:pos="2580"/>
              </w:tabs>
              <w:jc w:val="both"/>
              <w:rPr>
                <w:rFonts w:cstheme="minorHAnsi"/>
              </w:rPr>
            </w:pPr>
            <w:r>
              <w:rPr>
                <w:rFonts w:cstheme="minorHAnsi"/>
              </w:rPr>
              <w:t>N</w:t>
            </w:r>
            <w:r w:rsidRPr="001A3214">
              <w:rPr>
                <w:rFonts w:cstheme="minorHAnsi"/>
              </w:rPr>
              <w:t>egli esercizi di vendita e somministrazione di alimenti, è necessario garantire la pulizia e la disinfezione delle superfici toccate più frequentemente (ad esempio, maniglie di</w:t>
            </w:r>
            <w:r w:rsidR="00B5522B">
              <w:rPr>
                <w:rFonts w:cstheme="minorHAnsi"/>
              </w:rPr>
              <w:t xml:space="preserve"> </w:t>
            </w:r>
            <w:r w:rsidRPr="001A3214">
              <w:rPr>
                <w:rFonts w:cstheme="minorHAnsi"/>
              </w:rPr>
              <w:t>banchi o armadi, frigoriferi, tastiere/touchscreen, bilance, nastri trasportatori, aree di deposizione</w:t>
            </w:r>
            <w:r w:rsidR="00B5522B">
              <w:rPr>
                <w:rFonts w:cstheme="minorHAnsi"/>
              </w:rPr>
              <w:t xml:space="preserve"> </w:t>
            </w:r>
            <w:r w:rsidRPr="001A3214">
              <w:rPr>
                <w:rFonts w:cstheme="minorHAnsi"/>
              </w:rPr>
              <w:t>degli acquisti alla cassa, aree di imbustamento, tastiere dei terminali POS, carrelli e cestini eventualmente presenti nel punto vendita, etc.).</w:t>
            </w:r>
          </w:p>
          <w:p w:rsidR="001A3214" w:rsidRPr="001A3214" w:rsidRDefault="001A3214" w:rsidP="009E7F1C">
            <w:pPr>
              <w:tabs>
                <w:tab w:val="left" w:pos="2580"/>
              </w:tabs>
              <w:jc w:val="both"/>
              <w:rPr>
                <w:rFonts w:cstheme="minorHAnsi"/>
              </w:rPr>
            </w:pPr>
            <w:r w:rsidRPr="001A3214">
              <w:rPr>
                <w:rFonts w:cstheme="minorHAnsi"/>
              </w:rPr>
              <w:t>Durante le ore di apertura al pubblico, i servizi igienici e gli altri luoghi o spazi comuni devono essere puliti e disinfettati con maggior frequenza.</w:t>
            </w:r>
          </w:p>
          <w:p w:rsidR="001A3214" w:rsidRPr="001A3214" w:rsidRDefault="001A3214" w:rsidP="009E7F1C">
            <w:pPr>
              <w:tabs>
                <w:tab w:val="left" w:pos="2580"/>
              </w:tabs>
              <w:jc w:val="both"/>
              <w:rPr>
                <w:rFonts w:cstheme="minorHAnsi"/>
              </w:rPr>
            </w:pPr>
            <w:r>
              <w:rPr>
                <w:rFonts w:cstheme="minorHAnsi"/>
              </w:rPr>
              <w:t xml:space="preserve">Si </w:t>
            </w:r>
            <w:r w:rsidR="00BB2270">
              <w:rPr>
                <w:rFonts w:cstheme="minorHAnsi"/>
              </w:rPr>
              <w:t xml:space="preserve">devono </w:t>
            </w:r>
            <w:r w:rsidR="00BB2270" w:rsidRPr="001A3214">
              <w:rPr>
                <w:rFonts w:cstheme="minorHAnsi"/>
              </w:rPr>
              <w:t>arieggiare</w:t>
            </w:r>
            <w:r w:rsidRPr="001A3214">
              <w:rPr>
                <w:rFonts w:cstheme="minorHAnsi"/>
              </w:rPr>
              <w:t xml:space="preserve"> gli ambienti, sia durante, sia dopo l’uso dei prodotti per la pulizia e la disinfezione, aumentando temporaneamente i tassi di ventilazione dei sistemi VMC, oppure aprendo</w:t>
            </w:r>
          </w:p>
          <w:p w:rsidR="001A3214" w:rsidRPr="001A3214" w:rsidRDefault="001A3214" w:rsidP="009E7F1C">
            <w:pPr>
              <w:tabs>
                <w:tab w:val="left" w:pos="2580"/>
              </w:tabs>
              <w:jc w:val="both"/>
              <w:rPr>
                <w:rFonts w:cstheme="minorHAnsi"/>
              </w:rPr>
            </w:pPr>
            <w:r w:rsidRPr="001A3214">
              <w:rPr>
                <w:rFonts w:cstheme="minorHAnsi"/>
              </w:rPr>
              <w:t>le finestre.</w:t>
            </w:r>
          </w:p>
          <w:p w:rsidR="001A3214" w:rsidRPr="001A3214" w:rsidRDefault="001A3214" w:rsidP="009E7F1C">
            <w:pPr>
              <w:tabs>
                <w:tab w:val="left" w:pos="2580"/>
              </w:tabs>
              <w:jc w:val="both"/>
              <w:rPr>
                <w:rFonts w:cstheme="minorHAnsi"/>
              </w:rPr>
            </w:pPr>
            <w:r w:rsidRPr="001A3214">
              <w:rPr>
                <w:rFonts w:cstheme="minorHAnsi"/>
              </w:rPr>
              <w:t>Nel caso della ristorazione, la biancheria da sala e da cucina, le tende e altri materiali di tessuto devono essere sottoposti a un ciclo di lavaggio con acqua calda a 60-90 °C con comuni detersivi.</w:t>
            </w:r>
          </w:p>
          <w:p w:rsidR="00715A81" w:rsidRPr="001F4F2D" w:rsidRDefault="001A3214" w:rsidP="009E7F1C">
            <w:pPr>
              <w:tabs>
                <w:tab w:val="left" w:pos="2580"/>
              </w:tabs>
              <w:jc w:val="both"/>
              <w:rPr>
                <w:rFonts w:cstheme="minorHAnsi"/>
              </w:rPr>
            </w:pPr>
            <w:r w:rsidRPr="001A3214">
              <w:rPr>
                <w:rFonts w:cstheme="minorHAnsi"/>
              </w:rPr>
              <w:t>Inoltre, la biancheria dev</w:t>
            </w:r>
            <w:r w:rsidR="00B5522B">
              <w:rPr>
                <w:rFonts w:cstheme="minorHAnsi"/>
              </w:rPr>
              <w:t>e essere maneggiata con guanti.</w:t>
            </w:r>
          </w:p>
        </w:tc>
      </w:tr>
    </w:tbl>
    <w:p w:rsidR="00B5079F" w:rsidRPr="001A12B9" w:rsidRDefault="00B5079F" w:rsidP="001A12B9">
      <w:pPr>
        <w:tabs>
          <w:tab w:val="left" w:pos="2580"/>
        </w:tabs>
        <w:rPr>
          <w:rFonts w:cstheme="minorHAnsi"/>
        </w:rPr>
      </w:pPr>
    </w:p>
    <w:tbl>
      <w:tblPr>
        <w:tblStyle w:val="Grigliatabella"/>
        <w:tblW w:w="0" w:type="auto"/>
        <w:tblLook w:val="04A0" w:firstRow="1" w:lastRow="0" w:firstColumn="1" w:lastColumn="0" w:noHBand="0" w:noVBand="1"/>
      </w:tblPr>
      <w:tblGrid>
        <w:gridCol w:w="4889"/>
        <w:gridCol w:w="4889"/>
      </w:tblGrid>
      <w:tr w:rsidR="001F4F2D" w:rsidRPr="007B501B" w:rsidTr="0000390E">
        <w:tc>
          <w:tcPr>
            <w:tcW w:w="9778" w:type="dxa"/>
            <w:gridSpan w:val="2"/>
          </w:tcPr>
          <w:p w:rsidR="001F4F2D" w:rsidRPr="007B501B" w:rsidRDefault="001F4F2D" w:rsidP="001F4F2D">
            <w:pPr>
              <w:tabs>
                <w:tab w:val="left" w:pos="2580"/>
              </w:tabs>
              <w:jc w:val="center"/>
              <w:rPr>
                <w:b/>
              </w:rPr>
            </w:pPr>
            <w:r w:rsidRPr="007B501B">
              <w:rPr>
                <w:b/>
              </w:rPr>
              <w:t>MISURE SPECIFICHE PER I LAVORATORI</w:t>
            </w:r>
          </w:p>
          <w:p w:rsidR="001F4F2D" w:rsidRPr="007B501B" w:rsidRDefault="001F4F2D" w:rsidP="001F4F2D">
            <w:pPr>
              <w:tabs>
                <w:tab w:val="left" w:pos="2580"/>
              </w:tabs>
              <w:jc w:val="center"/>
            </w:pPr>
          </w:p>
        </w:tc>
      </w:tr>
      <w:tr w:rsidR="001F4F2D" w:rsidRPr="007B501B" w:rsidTr="001F4F2D">
        <w:tc>
          <w:tcPr>
            <w:tcW w:w="4889" w:type="dxa"/>
          </w:tcPr>
          <w:p w:rsidR="001F4F2D" w:rsidRDefault="007B501B" w:rsidP="00B5522B">
            <w:pPr>
              <w:tabs>
                <w:tab w:val="left" w:pos="2580"/>
              </w:tabs>
              <w:jc w:val="both"/>
            </w:pPr>
            <w:r>
              <w:t>I</w:t>
            </w:r>
            <w:r w:rsidRPr="007B501B">
              <w:t>nformazione sul rischio da SARS-CoV-2</w:t>
            </w:r>
            <w:r>
              <w:t>,</w:t>
            </w:r>
            <w:r w:rsidRPr="007B501B">
              <w:t xml:space="preserve"> norme igi</w:t>
            </w:r>
            <w:r>
              <w:t xml:space="preserve">eniche da rispettare ed </w:t>
            </w:r>
            <w:r w:rsidRPr="007B501B">
              <w:t>utilizzo dei dispositivi di protezione individuale</w:t>
            </w:r>
            <w:r w:rsidR="001A0D48">
              <w:t>.</w:t>
            </w:r>
          </w:p>
          <w:p w:rsidR="007830F4" w:rsidRDefault="007B22BF" w:rsidP="00B5522B">
            <w:pPr>
              <w:tabs>
                <w:tab w:val="left" w:pos="2580"/>
              </w:tabs>
              <w:jc w:val="both"/>
              <w:rPr>
                <w:color w:val="FF0000"/>
              </w:rPr>
            </w:pPr>
            <w:r>
              <w:rPr>
                <w:color w:val="FF0000"/>
              </w:rPr>
              <w:t>(Il personale</w:t>
            </w:r>
            <w:r w:rsidR="007830F4">
              <w:rPr>
                <w:color w:val="FF0000"/>
              </w:rPr>
              <w:t xml:space="preserve"> viene informato dal datore di lavoro utilizz</w:t>
            </w:r>
            <w:r w:rsidR="002164A5">
              <w:rPr>
                <w:color w:val="FF0000"/>
              </w:rPr>
              <w:t>ando il materiale presente nel M</w:t>
            </w:r>
            <w:r w:rsidR="007830F4">
              <w:rPr>
                <w:color w:val="FF0000"/>
              </w:rPr>
              <w:t xml:space="preserve">odello </w:t>
            </w:r>
            <w:r w:rsidR="007830F4" w:rsidRPr="007830F4">
              <w:rPr>
                <w:color w:val="FF0000"/>
              </w:rPr>
              <w:t xml:space="preserve">CORSO DI INFORMAZIONE SPECIFICA </w:t>
            </w:r>
            <w:r w:rsidR="002164A5" w:rsidRPr="007830F4">
              <w:rPr>
                <w:color w:val="FF0000"/>
              </w:rPr>
              <w:t>COVID</w:t>
            </w:r>
            <w:r w:rsidR="007830F4" w:rsidRPr="007830F4">
              <w:rPr>
                <w:color w:val="FF0000"/>
              </w:rPr>
              <w:t>-19</w:t>
            </w:r>
            <w:r w:rsidR="007830F4">
              <w:rPr>
                <w:color w:val="FF0000"/>
              </w:rPr>
              <w:t>)</w:t>
            </w:r>
          </w:p>
          <w:p w:rsidR="007830F4" w:rsidRDefault="007830F4" w:rsidP="00B5522B">
            <w:pPr>
              <w:tabs>
                <w:tab w:val="left" w:pos="2580"/>
              </w:tabs>
              <w:jc w:val="both"/>
              <w:rPr>
                <w:color w:val="FF0000"/>
              </w:rPr>
            </w:pPr>
          </w:p>
          <w:p w:rsidR="00715A81" w:rsidRPr="00715A81" w:rsidRDefault="007830F4" w:rsidP="00B5522B">
            <w:pPr>
              <w:tabs>
                <w:tab w:val="left" w:pos="2580"/>
              </w:tabs>
              <w:jc w:val="both"/>
              <w:rPr>
                <w:color w:val="FF0000"/>
              </w:rPr>
            </w:pPr>
            <w:r>
              <w:rPr>
                <w:color w:val="FF0000"/>
              </w:rPr>
              <w:t>(Il personale</w:t>
            </w:r>
            <w:r w:rsidR="007B22BF">
              <w:rPr>
                <w:color w:val="FF0000"/>
              </w:rPr>
              <w:t xml:space="preserve"> compila </w:t>
            </w:r>
            <w:r w:rsidR="002164A5">
              <w:rPr>
                <w:color w:val="FF0000"/>
              </w:rPr>
              <w:t xml:space="preserve">la </w:t>
            </w:r>
            <w:r w:rsidR="007B22BF">
              <w:rPr>
                <w:color w:val="FF0000"/>
              </w:rPr>
              <w:t>dichiarazione di avvenuta informazione da parte del Datore di Lavoro</w:t>
            </w:r>
            <w:r>
              <w:rPr>
                <w:color w:val="FF0000"/>
              </w:rPr>
              <w:t xml:space="preserve">. Modello </w:t>
            </w:r>
            <w:r w:rsidRPr="007830F4">
              <w:rPr>
                <w:color w:val="FF0000"/>
              </w:rPr>
              <w:t>INFORMATIVA_LAVORATORI_AZIENDE</w:t>
            </w:r>
            <w:r w:rsidR="007B22BF">
              <w:rPr>
                <w:color w:val="FF0000"/>
              </w:rPr>
              <w:t>)</w:t>
            </w:r>
          </w:p>
        </w:tc>
        <w:tc>
          <w:tcPr>
            <w:tcW w:w="4889" w:type="dxa"/>
          </w:tcPr>
          <w:p w:rsidR="002164A5" w:rsidRDefault="007B501B" w:rsidP="002164A5">
            <w:pPr>
              <w:tabs>
                <w:tab w:val="left" w:pos="2580"/>
              </w:tabs>
              <w:jc w:val="both"/>
            </w:pPr>
            <w:r>
              <w:t xml:space="preserve">Il personale viene informato in maniera adeguata e continuativa </w:t>
            </w:r>
            <w:r w:rsidR="002164A5">
              <w:t>dal datore di lavoro</w:t>
            </w:r>
            <w:r>
              <w:t xml:space="preserve">, </w:t>
            </w:r>
            <w:r w:rsidR="002164A5">
              <w:t>tramite</w:t>
            </w:r>
            <w:r>
              <w:t xml:space="preserve"> opuscoli informativi per la prevenzione del contagio da Covid-19 e discute quotidianamente con il personale stesso delle misure adottate all’interno del locale, le buone norme igieniche, le modalità per evitare il contagio. </w:t>
            </w:r>
          </w:p>
          <w:p w:rsidR="002164A5" w:rsidRDefault="007B501B" w:rsidP="002164A5">
            <w:pPr>
              <w:tabs>
                <w:tab w:val="left" w:pos="2580"/>
              </w:tabs>
              <w:jc w:val="both"/>
            </w:pPr>
            <w:r>
              <w:t xml:space="preserve">Il personale è munito di mascherina e </w:t>
            </w:r>
            <w:r w:rsidRPr="007B501B">
              <w:t>guanti in nitrile</w:t>
            </w:r>
            <w:r>
              <w:t>, da indossare</w:t>
            </w:r>
            <w:r w:rsidRPr="007B501B">
              <w:t xml:space="preserve"> in tutte le attività in cui ciò sia possibile</w:t>
            </w:r>
            <w:r>
              <w:t xml:space="preserve">. </w:t>
            </w:r>
          </w:p>
          <w:p w:rsidR="007B501B" w:rsidRPr="007B501B" w:rsidRDefault="007B501B" w:rsidP="002164A5">
            <w:pPr>
              <w:tabs>
                <w:tab w:val="left" w:pos="2580"/>
              </w:tabs>
              <w:jc w:val="both"/>
            </w:pPr>
            <w:r>
              <w:t xml:space="preserve">Mascherine e guanti </w:t>
            </w:r>
            <w:r w:rsidRPr="007B501B">
              <w:t xml:space="preserve">sono comunque sempre </w:t>
            </w:r>
            <w:r>
              <w:t>utilizzati</w:t>
            </w:r>
            <w:r w:rsidRPr="007B501B">
              <w:t xml:space="preserve"> durante le attività di igienizzazione poste in essere al termine di ogni servizio al tavolo</w:t>
            </w:r>
            <w:r>
              <w:t xml:space="preserve">. </w:t>
            </w:r>
          </w:p>
        </w:tc>
      </w:tr>
      <w:tr w:rsidR="001F4F2D" w:rsidRPr="007B501B" w:rsidTr="001F4F2D">
        <w:tc>
          <w:tcPr>
            <w:tcW w:w="4889" w:type="dxa"/>
          </w:tcPr>
          <w:p w:rsidR="001F4F2D" w:rsidRPr="007B501B" w:rsidRDefault="007B501B" w:rsidP="009B4698">
            <w:pPr>
              <w:tabs>
                <w:tab w:val="left" w:pos="2580"/>
              </w:tabs>
              <w:jc w:val="both"/>
            </w:pPr>
            <w:r>
              <w:t>Separatori in plexiglass</w:t>
            </w:r>
          </w:p>
        </w:tc>
        <w:tc>
          <w:tcPr>
            <w:tcW w:w="4889" w:type="dxa"/>
          </w:tcPr>
          <w:p w:rsidR="001F4F2D" w:rsidRPr="007B501B" w:rsidRDefault="007B501B" w:rsidP="009B4698">
            <w:pPr>
              <w:tabs>
                <w:tab w:val="left" w:pos="2580"/>
              </w:tabs>
              <w:jc w:val="both"/>
            </w:pPr>
            <w:r>
              <w:t>Ove possibile, sono stati installati all’interno del locale</w:t>
            </w:r>
            <w:r w:rsidR="007B22BF">
              <w:t xml:space="preserve"> nelle zone a maggiore frequenza,</w:t>
            </w:r>
            <w:r>
              <w:t xml:space="preserve"> pannelli in plexiglass, ad esempio tra la cassa ed il cliente che si reca per pagare.</w:t>
            </w:r>
          </w:p>
        </w:tc>
      </w:tr>
      <w:tr w:rsidR="001F4F2D" w:rsidRPr="007B501B" w:rsidTr="001F4F2D">
        <w:tc>
          <w:tcPr>
            <w:tcW w:w="4889" w:type="dxa"/>
          </w:tcPr>
          <w:p w:rsidR="001F4F2D" w:rsidRPr="007B501B" w:rsidRDefault="007B501B" w:rsidP="009B4698">
            <w:pPr>
              <w:tabs>
                <w:tab w:val="left" w:pos="2580"/>
              </w:tabs>
              <w:jc w:val="both"/>
            </w:pPr>
            <w:r>
              <w:lastRenderedPageBreak/>
              <w:t>Pulizia degli spogliatoi e dei servizi igienici</w:t>
            </w:r>
          </w:p>
        </w:tc>
        <w:tc>
          <w:tcPr>
            <w:tcW w:w="4889" w:type="dxa"/>
          </w:tcPr>
          <w:p w:rsidR="001F4F2D" w:rsidRPr="007B501B" w:rsidRDefault="007B501B" w:rsidP="009B4698">
            <w:pPr>
              <w:tabs>
                <w:tab w:val="left" w:pos="2580"/>
              </w:tabs>
              <w:jc w:val="both"/>
            </w:pPr>
            <w:r>
              <w:t xml:space="preserve">Spogliatoi e servizi igienici vengono sanificati almeno una volta </w:t>
            </w:r>
            <w:r w:rsidR="007B22BF">
              <w:t>al giorno e comunque ogniqualvolta risulti possibile.</w:t>
            </w:r>
          </w:p>
        </w:tc>
      </w:tr>
    </w:tbl>
    <w:p w:rsidR="001A12B9" w:rsidRDefault="001A12B9" w:rsidP="00C35204">
      <w:pPr>
        <w:tabs>
          <w:tab w:val="left" w:pos="2580"/>
        </w:tabs>
        <w:rPr>
          <w:sz w:val="26"/>
          <w:szCs w:val="26"/>
        </w:rPr>
      </w:pPr>
    </w:p>
    <w:tbl>
      <w:tblPr>
        <w:tblStyle w:val="Grigliatabella"/>
        <w:tblW w:w="0" w:type="auto"/>
        <w:tblLook w:val="04A0" w:firstRow="1" w:lastRow="0" w:firstColumn="1" w:lastColumn="0" w:noHBand="0" w:noVBand="1"/>
      </w:tblPr>
      <w:tblGrid>
        <w:gridCol w:w="4889"/>
        <w:gridCol w:w="4889"/>
      </w:tblGrid>
      <w:tr w:rsidR="00511702" w:rsidRPr="00511702" w:rsidTr="0000390E">
        <w:tc>
          <w:tcPr>
            <w:tcW w:w="9778" w:type="dxa"/>
            <w:gridSpan w:val="2"/>
          </w:tcPr>
          <w:p w:rsidR="00511702" w:rsidRPr="00511702" w:rsidRDefault="00511702" w:rsidP="00511702">
            <w:pPr>
              <w:tabs>
                <w:tab w:val="left" w:pos="2580"/>
              </w:tabs>
              <w:jc w:val="center"/>
              <w:rPr>
                <w:rFonts w:cstheme="minorHAnsi"/>
              </w:rPr>
            </w:pPr>
            <w:r w:rsidRPr="00511702">
              <w:rPr>
                <w:rFonts w:cstheme="minorHAnsi"/>
                <w:b/>
              </w:rPr>
              <w:t>GESTIONE DEGLI SPAZI COMUNI IN CUCINA, NEGLI SPOGLIATOI E IN SALA</w:t>
            </w:r>
          </w:p>
        </w:tc>
      </w:tr>
      <w:tr w:rsidR="00511702" w:rsidRPr="00511702" w:rsidTr="00511702">
        <w:tc>
          <w:tcPr>
            <w:tcW w:w="4889" w:type="dxa"/>
          </w:tcPr>
          <w:p w:rsidR="00511702" w:rsidRPr="00511702" w:rsidRDefault="00511702" w:rsidP="009B4698">
            <w:pPr>
              <w:tabs>
                <w:tab w:val="left" w:pos="2580"/>
              </w:tabs>
              <w:jc w:val="both"/>
              <w:rPr>
                <w:rFonts w:cstheme="minorHAnsi"/>
              </w:rPr>
            </w:pPr>
            <w:r w:rsidRPr="00511702">
              <w:rPr>
                <w:rFonts w:cstheme="minorHAnsi"/>
              </w:rPr>
              <w:t>Spazi comuni frequentati da soli lavoratori</w:t>
            </w:r>
          </w:p>
        </w:tc>
        <w:tc>
          <w:tcPr>
            <w:tcW w:w="4889" w:type="dxa"/>
          </w:tcPr>
          <w:p w:rsidR="00511702" w:rsidRPr="00511702" w:rsidRDefault="00511702" w:rsidP="009B4698">
            <w:pPr>
              <w:tabs>
                <w:tab w:val="left" w:pos="2580"/>
              </w:tabs>
              <w:jc w:val="both"/>
              <w:rPr>
                <w:rFonts w:cstheme="minorHAnsi"/>
              </w:rPr>
            </w:pPr>
            <w:r>
              <w:rPr>
                <w:rFonts w:cstheme="minorHAnsi"/>
              </w:rPr>
              <w:t>Le attività sono organizzate in modo da garantire un uso differito degli spazi. L’accesso dei lavoratori agli spazi comuni è regolato in maniera tale da evitare accessi congiunti agli stessi.</w:t>
            </w:r>
          </w:p>
        </w:tc>
      </w:tr>
    </w:tbl>
    <w:p w:rsidR="00511702" w:rsidRDefault="00511702" w:rsidP="009B4698">
      <w:pPr>
        <w:tabs>
          <w:tab w:val="left" w:pos="2580"/>
        </w:tabs>
        <w:spacing w:after="0"/>
        <w:rPr>
          <w:sz w:val="26"/>
          <w:szCs w:val="26"/>
        </w:rPr>
      </w:pPr>
    </w:p>
    <w:tbl>
      <w:tblPr>
        <w:tblStyle w:val="Grigliatabella"/>
        <w:tblW w:w="0" w:type="auto"/>
        <w:tblLook w:val="04A0" w:firstRow="1" w:lastRow="0" w:firstColumn="1" w:lastColumn="0" w:noHBand="0" w:noVBand="1"/>
      </w:tblPr>
      <w:tblGrid>
        <w:gridCol w:w="4889"/>
        <w:gridCol w:w="4889"/>
      </w:tblGrid>
      <w:tr w:rsidR="00511702" w:rsidRPr="00511702" w:rsidTr="0000390E">
        <w:tc>
          <w:tcPr>
            <w:tcW w:w="9778" w:type="dxa"/>
            <w:gridSpan w:val="2"/>
          </w:tcPr>
          <w:p w:rsidR="00511702" w:rsidRPr="00511702" w:rsidRDefault="00511702" w:rsidP="00511702">
            <w:pPr>
              <w:tabs>
                <w:tab w:val="left" w:pos="2580"/>
              </w:tabs>
              <w:jc w:val="center"/>
              <w:rPr>
                <w:b/>
              </w:rPr>
            </w:pPr>
            <w:r w:rsidRPr="00511702">
              <w:rPr>
                <w:b/>
              </w:rPr>
              <w:t>GESTIONE DEL SERVIZIO</w:t>
            </w:r>
          </w:p>
        </w:tc>
      </w:tr>
      <w:tr w:rsidR="00511702" w:rsidRPr="00511702" w:rsidTr="00511702">
        <w:tc>
          <w:tcPr>
            <w:tcW w:w="4889" w:type="dxa"/>
          </w:tcPr>
          <w:p w:rsidR="00511702" w:rsidRPr="00511702" w:rsidRDefault="00511702" w:rsidP="009B4698">
            <w:pPr>
              <w:tabs>
                <w:tab w:val="left" w:pos="2580"/>
              </w:tabs>
              <w:jc w:val="both"/>
            </w:pPr>
            <w:r>
              <w:t>Separazione degli accessi</w:t>
            </w:r>
          </w:p>
        </w:tc>
        <w:tc>
          <w:tcPr>
            <w:tcW w:w="4889" w:type="dxa"/>
          </w:tcPr>
          <w:p w:rsidR="00511702" w:rsidRPr="00511702" w:rsidRDefault="009B4698" w:rsidP="009B4698">
            <w:pPr>
              <w:tabs>
                <w:tab w:val="left" w:pos="2580"/>
              </w:tabs>
              <w:jc w:val="both"/>
            </w:pPr>
            <w:r>
              <w:t>L’entrata e l’uscita</w:t>
            </w:r>
            <w:r w:rsidR="00511702">
              <w:t xml:space="preserve"> </w:t>
            </w:r>
            <w:r>
              <w:t xml:space="preserve">sono separate </w:t>
            </w:r>
            <w:r w:rsidR="00511702">
              <w:t xml:space="preserve">tramite apposita segnaletica orizzontale. </w:t>
            </w:r>
          </w:p>
        </w:tc>
      </w:tr>
      <w:tr w:rsidR="00511702" w:rsidRPr="00511702" w:rsidTr="00511702">
        <w:tc>
          <w:tcPr>
            <w:tcW w:w="4889" w:type="dxa"/>
          </w:tcPr>
          <w:p w:rsidR="00511702" w:rsidRPr="00511702" w:rsidRDefault="00511702" w:rsidP="009B4698">
            <w:pPr>
              <w:tabs>
                <w:tab w:val="left" w:pos="2580"/>
              </w:tabs>
              <w:jc w:val="both"/>
            </w:pPr>
            <w:r>
              <w:t>Prenotazione telefonica e digitale</w:t>
            </w:r>
          </w:p>
        </w:tc>
        <w:tc>
          <w:tcPr>
            <w:tcW w:w="4889" w:type="dxa"/>
          </w:tcPr>
          <w:p w:rsidR="00511702" w:rsidRPr="00511702" w:rsidRDefault="00511702" w:rsidP="009B4698">
            <w:pPr>
              <w:tabs>
                <w:tab w:val="left" w:pos="2580"/>
              </w:tabs>
              <w:jc w:val="both"/>
            </w:pPr>
            <w:r>
              <w:t xml:space="preserve">I clienti </w:t>
            </w:r>
            <w:r w:rsidR="009B4698">
              <w:t>devono</w:t>
            </w:r>
            <w:r>
              <w:t xml:space="preserve"> provvedere anzitempo a</w:t>
            </w:r>
            <w:r w:rsidR="009B4698">
              <w:t>lla</w:t>
            </w:r>
            <w:r>
              <w:t xml:space="preserve"> prenotazione telefonica o digitale, anche tramite social networks e messaggistica come SMS, Facebook o Whatsapp.</w:t>
            </w:r>
          </w:p>
        </w:tc>
      </w:tr>
      <w:tr w:rsidR="00511702" w:rsidRPr="00511702" w:rsidTr="00511702">
        <w:tc>
          <w:tcPr>
            <w:tcW w:w="4889" w:type="dxa"/>
          </w:tcPr>
          <w:p w:rsidR="00511702" w:rsidRPr="00511702" w:rsidRDefault="00511702" w:rsidP="009B4698">
            <w:pPr>
              <w:tabs>
                <w:tab w:val="left" w:pos="2580"/>
              </w:tabs>
              <w:jc w:val="both"/>
            </w:pPr>
            <w:r>
              <w:t>Condimenti</w:t>
            </w:r>
            <w:r w:rsidR="007B22BF">
              <w:t xml:space="preserve"> monodose</w:t>
            </w:r>
          </w:p>
        </w:tc>
        <w:tc>
          <w:tcPr>
            <w:tcW w:w="4889" w:type="dxa"/>
          </w:tcPr>
          <w:p w:rsidR="00511702" w:rsidRPr="00511702" w:rsidRDefault="00511702" w:rsidP="009B4698">
            <w:pPr>
              <w:tabs>
                <w:tab w:val="left" w:pos="2580"/>
              </w:tabs>
              <w:jc w:val="both"/>
            </w:pPr>
            <w:r>
              <w:t>Condimenti vari come salse, olio, sale etc. sono presenti sui tavoli in confezioni monodose.</w:t>
            </w:r>
          </w:p>
        </w:tc>
      </w:tr>
      <w:tr w:rsidR="00511702" w:rsidRPr="00511702" w:rsidTr="00511702">
        <w:tc>
          <w:tcPr>
            <w:tcW w:w="4889" w:type="dxa"/>
          </w:tcPr>
          <w:p w:rsidR="00511702" w:rsidRPr="00511702" w:rsidRDefault="005D501C" w:rsidP="009B4698">
            <w:pPr>
              <w:tabs>
                <w:tab w:val="left" w:pos="2580"/>
              </w:tabs>
              <w:jc w:val="both"/>
            </w:pPr>
            <w:r>
              <w:t>Guardaroba</w:t>
            </w:r>
          </w:p>
        </w:tc>
        <w:tc>
          <w:tcPr>
            <w:tcW w:w="4889" w:type="dxa"/>
          </w:tcPr>
          <w:p w:rsidR="00511702" w:rsidRPr="00511702" w:rsidRDefault="005D501C" w:rsidP="009B4698">
            <w:pPr>
              <w:tabs>
                <w:tab w:val="left" w:pos="2580"/>
              </w:tabs>
              <w:jc w:val="both"/>
            </w:pPr>
            <w:r>
              <w:t>L’utilizzo del guardaroba non viene reso disponibile</w:t>
            </w:r>
            <w:r w:rsidR="009231AB">
              <w:t>.</w:t>
            </w:r>
          </w:p>
        </w:tc>
      </w:tr>
      <w:tr w:rsidR="005D501C" w:rsidRPr="00511702" w:rsidTr="00511702">
        <w:tc>
          <w:tcPr>
            <w:tcW w:w="4889" w:type="dxa"/>
          </w:tcPr>
          <w:p w:rsidR="005D501C" w:rsidRDefault="005D501C" w:rsidP="009B4698">
            <w:pPr>
              <w:tabs>
                <w:tab w:val="left" w:pos="2580"/>
              </w:tabs>
              <w:jc w:val="both"/>
            </w:pPr>
            <w:r>
              <w:t>Accompagnamento al tavolo</w:t>
            </w:r>
          </w:p>
        </w:tc>
        <w:tc>
          <w:tcPr>
            <w:tcW w:w="4889" w:type="dxa"/>
          </w:tcPr>
          <w:p w:rsidR="005D501C" w:rsidRDefault="005D501C" w:rsidP="009B4698">
            <w:pPr>
              <w:tabs>
                <w:tab w:val="left" w:pos="2580"/>
              </w:tabs>
              <w:jc w:val="both"/>
            </w:pPr>
            <w:r>
              <w:t>I clienti vengono accompagnati al tavolo nel rispetto delle distanze interpersonali</w:t>
            </w:r>
            <w:r w:rsidR="009231AB">
              <w:t>.</w:t>
            </w:r>
          </w:p>
        </w:tc>
      </w:tr>
      <w:tr w:rsidR="005D501C" w:rsidRPr="00511702" w:rsidTr="00511702">
        <w:tc>
          <w:tcPr>
            <w:tcW w:w="4889" w:type="dxa"/>
          </w:tcPr>
          <w:p w:rsidR="005D501C" w:rsidRDefault="005D501C" w:rsidP="009B4698">
            <w:pPr>
              <w:tabs>
                <w:tab w:val="left" w:pos="2580"/>
              </w:tabs>
              <w:jc w:val="both"/>
            </w:pPr>
            <w:r>
              <w:t>Accesso ai servizi igienici</w:t>
            </w:r>
          </w:p>
        </w:tc>
        <w:tc>
          <w:tcPr>
            <w:tcW w:w="4889" w:type="dxa"/>
          </w:tcPr>
          <w:p w:rsidR="005D501C" w:rsidRDefault="005D501C" w:rsidP="009B4698">
            <w:pPr>
              <w:tabs>
                <w:tab w:val="left" w:pos="2580"/>
              </w:tabs>
              <w:jc w:val="both"/>
            </w:pPr>
            <w:r>
              <w:t>L</w:t>
            </w:r>
            <w:r w:rsidRPr="005D501C">
              <w:t>’accesso ai servizi</w:t>
            </w:r>
            <w:r>
              <w:t xml:space="preserve"> igienici avviene</w:t>
            </w:r>
            <w:r w:rsidR="009B4698">
              <w:t xml:space="preserve"> esclusivamente indossando </w:t>
            </w:r>
            <w:r w:rsidR="007B22BF">
              <w:t>le mascherine ed</w:t>
            </w:r>
            <w:r w:rsidRPr="005D501C">
              <w:t xml:space="preserve"> evitando assembramenti</w:t>
            </w:r>
            <w:r>
              <w:t>, pertanto è</w:t>
            </w:r>
            <w:r w:rsidRPr="005D501C">
              <w:t xml:space="preserve"> lim</w:t>
            </w:r>
            <w:r>
              <w:t>itata</w:t>
            </w:r>
            <w:r w:rsidRPr="005D501C">
              <w:t xml:space="preserve"> la presenza di p</w:t>
            </w:r>
            <w:r>
              <w:t xml:space="preserve">iù persone </w:t>
            </w:r>
            <w:r w:rsidRPr="005D501C">
              <w:t xml:space="preserve">con avvisi </w:t>
            </w:r>
            <w:r w:rsidR="00E62213">
              <w:t>ben visibili (poster/locandine) che ne garantiscono l’accesso contingentato.</w:t>
            </w:r>
          </w:p>
        </w:tc>
      </w:tr>
      <w:tr w:rsidR="005D501C" w:rsidRPr="00511702" w:rsidTr="00511702">
        <w:tc>
          <w:tcPr>
            <w:tcW w:w="4889" w:type="dxa"/>
          </w:tcPr>
          <w:p w:rsidR="005D501C" w:rsidRDefault="005D501C" w:rsidP="009B4698">
            <w:pPr>
              <w:tabs>
                <w:tab w:val="left" w:pos="2580"/>
              </w:tabs>
              <w:jc w:val="both"/>
            </w:pPr>
            <w:r>
              <w:t>Oggettistica</w:t>
            </w:r>
          </w:p>
        </w:tc>
        <w:tc>
          <w:tcPr>
            <w:tcW w:w="4889" w:type="dxa"/>
          </w:tcPr>
          <w:p w:rsidR="005D501C" w:rsidRDefault="005D501C" w:rsidP="009B4698">
            <w:pPr>
              <w:tabs>
                <w:tab w:val="left" w:pos="2580"/>
              </w:tabs>
              <w:jc w:val="both"/>
            </w:pPr>
            <w:r>
              <w:t>G</w:t>
            </w:r>
            <w:r w:rsidRPr="005D501C">
              <w:t>li oggetti utilizzati per un servizio (cestino del pane, prodotti per il condimento, zuccheri</w:t>
            </w:r>
            <w:r>
              <w:t xml:space="preserve">era monodose, etc.) </w:t>
            </w:r>
            <w:r w:rsidR="009B4698">
              <w:t>devono essere igienizzati prima di essere messi a disposizione di nuovi clienti</w:t>
            </w:r>
            <w:r w:rsidRPr="005D501C">
              <w:t>.</w:t>
            </w:r>
          </w:p>
        </w:tc>
      </w:tr>
      <w:tr w:rsidR="005D501C" w:rsidRPr="00511702" w:rsidTr="00511702">
        <w:tc>
          <w:tcPr>
            <w:tcW w:w="4889" w:type="dxa"/>
          </w:tcPr>
          <w:p w:rsidR="005D501C" w:rsidRDefault="005D501C" w:rsidP="009B4698">
            <w:pPr>
              <w:tabs>
                <w:tab w:val="left" w:pos="2580"/>
              </w:tabs>
              <w:jc w:val="both"/>
            </w:pPr>
            <w:r>
              <w:t>Contenitori per rifiuti</w:t>
            </w:r>
          </w:p>
        </w:tc>
        <w:tc>
          <w:tcPr>
            <w:tcW w:w="4889" w:type="dxa"/>
          </w:tcPr>
          <w:p w:rsidR="005D501C" w:rsidRDefault="005D501C" w:rsidP="009B4698">
            <w:pPr>
              <w:tabs>
                <w:tab w:val="left" w:pos="2580"/>
              </w:tabs>
              <w:jc w:val="both"/>
            </w:pPr>
            <w:r>
              <w:t>All’interno del locale sono presenti appositi cestini per il conferimento di fazzoletti di carta ed altri oggetti monouso</w:t>
            </w:r>
            <w:r w:rsidR="009231AB">
              <w:t>.</w:t>
            </w:r>
          </w:p>
        </w:tc>
      </w:tr>
      <w:tr w:rsidR="005D501C" w:rsidRPr="00511702" w:rsidTr="00511702">
        <w:tc>
          <w:tcPr>
            <w:tcW w:w="4889" w:type="dxa"/>
          </w:tcPr>
          <w:p w:rsidR="005D501C" w:rsidRDefault="005D501C" w:rsidP="009B4698">
            <w:pPr>
              <w:tabs>
                <w:tab w:val="left" w:pos="2580"/>
              </w:tabs>
              <w:jc w:val="both"/>
            </w:pPr>
            <w:r>
              <w:t>Lavaggio piatti, bicchieri, posate e utensili</w:t>
            </w:r>
          </w:p>
        </w:tc>
        <w:tc>
          <w:tcPr>
            <w:tcW w:w="4889" w:type="dxa"/>
          </w:tcPr>
          <w:p w:rsidR="005D501C" w:rsidRDefault="005D501C" w:rsidP="009B4698">
            <w:pPr>
              <w:tabs>
                <w:tab w:val="left" w:pos="2580"/>
              </w:tabs>
              <w:jc w:val="both"/>
            </w:pPr>
            <w:r>
              <w:t>P</w:t>
            </w:r>
            <w:r w:rsidRPr="005D501C">
              <w:t>iatti, bi</w:t>
            </w:r>
            <w:r>
              <w:t>cchieri, posate e simili</w:t>
            </w:r>
            <w:r w:rsidR="009B4698">
              <w:t xml:space="preserve"> (</w:t>
            </w:r>
            <w:r w:rsidR="009B4698" w:rsidRPr="005D501C">
              <w:t xml:space="preserve">inclusi gli oggetti che non sono stati utilizzati dai clienti in quanto potrebbero essere entrati in contatto con le mani degli </w:t>
            </w:r>
            <w:r w:rsidR="009B4698">
              <w:t>stessi)</w:t>
            </w:r>
            <w:r>
              <w:t xml:space="preserve"> sono</w:t>
            </w:r>
            <w:r w:rsidRPr="005D501C">
              <w:t xml:space="preserve"> lavati in lavastoviglie a temperatura adeguata, in modo che possano essere disinfettati</w:t>
            </w:r>
            <w:r w:rsidR="009231AB">
              <w:t>. Sono verificate</w:t>
            </w:r>
            <w:r w:rsidRPr="005D501C">
              <w:t xml:space="preserve"> le temperature di lavaggio, così come il corretto dosaggio di detergenti e disinfettanti chimici utilizzati nella lavastoviglie. Se, per qualsiasi ragione, il lavaggio automatico non</w:t>
            </w:r>
            <w:r w:rsidR="009231AB">
              <w:t xml:space="preserve"> fosse possibile, </w:t>
            </w:r>
            <w:r w:rsidRPr="005D501C">
              <w:t>qu</w:t>
            </w:r>
            <w:r w:rsidR="009231AB">
              <w:t>ello manuale avviene tramite</w:t>
            </w:r>
            <w:r w:rsidRPr="005D501C">
              <w:t xml:space="preserve"> procedure standard con lavaggio, disinfezione e risciacquo, usando il massimo livello di precauzione, asciugando le stoviglie </w:t>
            </w:r>
            <w:r w:rsidR="009231AB">
              <w:t>con tovaglioli di carta monouso.</w:t>
            </w:r>
          </w:p>
        </w:tc>
      </w:tr>
      <w:tr w:rsidR="009231AB" w:rsidRPr="00511702" w:rsidTr="00511702">
        <w:tc>
          <w:tcPr>
            <w:tcW w:w="4889" w:type="dxa"/>
          </w:tcPr>
          <w:p w:rsidR="009231AB" w:rsidRDefault="009231AB" w:rsidP="00712566">
            <w:pPr>
              <w:tabs>
                <w:tab w:val="left" w:pos="2580"/>
              </w:tabs>
              <w:jc w:val="both"/>
            </w:pPr>
            <w:r>
              <w:t>Lavanderia</w:t>
            </w:r>
          </w:p>
        </w:tc>
        <w:tc>
          <w:tcPr>
            <w:tcW w:w="4889" w:type="dxa"/>
          </w:tcPr>
          <w:p w:rsidR="009231AB" w:rsidRDefault="009231AB" w:rsidP="00712566">
            <w:pPr>
              <w:tabs>
                <w:tab w:val="left" w:pos="2580"/>
              </w:tabs>
              <w:jc w:val="both"/>
            </w:pPr>
            <w:r>
              <w:t>T</w:t>
            </w:r>
            <w:r w:rsidRPr="009231AB">
              <w:t>ovaglie, tovaglioli e altri tes</w:t>
            </w:r>
            <w:r>
              <w:t>suti per la tavola sono</w:t>
            </w:r>
            <w:r w:rsidRPr="009231AB">
              <w:t xml:space="preserve"> messi in specifici sacchi per la lavanderia e il </w:t>
            </w:r>
            <w:r>
              <w:t xml:space="preserve">tramite </w:t>
            </w:r>
            <w:r>
              <w:lastRenderedPageBreak/>
              <w:t>lavaggio viene assicurata</w:t>
            </w:r>
            <w:r w:rsidRPr="009231AB">
              <w:t xml:space="preserve"> </w:t>
            </w:r>
            <w:r>
              <w:t>la rimozione di agenti patogeni.</w:t>
            </w:r>
          </w:p>
        </w:tc>
      </w:tr>
      <w:tr w:rsidR="009231AB" w:rsidRPr="00511702" w:rsidTr="00511702">
        <w:tc>
          <w:tcPr>
            <w:tcW w:w="4889" w:type="dxa"/>
          </w:tcPr>
          <w:p w:rsidR="009231AB" w:rsidRDefault="009231AB" w:rsidP="00712566">
            <w:pPr>
              <w:tabs>
                <w:tab w:val="left" w:pos="2580"/>
              </w:tabs>
              <w:jc w:val="both"/>
            </w:pPr>
            <w:r>
              <w:lastRenderedPageBreak/>
              <w:t>Servizio al tavolo</w:t>
            </w:r>
          </w:p>
        </w:tc>
        <w:tc>
          <w:tcPr>
            <w:tcW w:w="4889" w:type="dxa"/>
          </w:tcPr>
          <w:p w:rsidR="009231AB" w:rsidRDefault="009231AB" w:rsidP="00712566">
            <w:pPr>
              <w:tabs>
                <w:tab w:val="left" w:pos="2580"/>
              </w:tabs>
              <w:jc w:val="both"/>
            </w:pPr>
            <w:r>
              <w:t>C</w:t>
            </w:r>
            <w:r w:rsidRPr="009231AB">
              <w:t>iascun tavolo è servito dallo stesso addetto (o più addetti secondo il n</w:t>
            </w:r>
            <w:r w:rsidR="00712566">
              <w:t>umero</w:t>
            </w:r>
            <w:r w:rsidRPr="009231AB">
              <w:t xml:space="preserve"> di clienti al tavolo) per la durata dell’intero servizio.</w:t>
            </w:r>
          </w:p>
        </w:tc>
      </w:tr>
    </w:tbl>
    <w:p w:rsidR="00511702" w:rsidRDefault="00511702" w:rsidP="00C35204">
      <w:pPr>
        <w:tabs>
          <w:tab w:val="left" w:pos="2580"/>
        </w:tabs>
        <w:rPr>
          <w:sz w:val="26"/>
          <w:szCs w:val="26"/>
        </w:rPr>
      </w:pPr>
    </w:p>
    <w:tbl>
      <w:tblPr>
        <w:tblStyle w:val="Grigliatabella"/>
        <w:tblW w:w="0" w:type="auto"/>
        <w:jc w:val="center"/>
        <w:tblLook w:val="04A0" w:firstRow="1" w:lastRow="0" w:firstColumn="1" w:lastColumn="0" w:noHBand="0" w:noVBand="1"/>
      </w:tblPr>
      <w:tblGrid>
        <w:gridCol w:w="4889"/>
        <w:gridCol w:w="4889"/>
      </w:tblGrid>
      <w:tr w:rsidR="009231AB" w:rsidRPr="009231AB" w:rsidTr="009231AB">
        <w:trPr>
          <w:jc w:val="center"/>
        </w:trPr>
        <w:tc>
          <w:tcPr>
            <w:tcW w:w="9778" w:type="dxa"/>
            <w:gridSpan w:val="2"/>
          </w:tcPr>
          <w:p w:rsidR="009231AB" w:rsidRPr="009231AB" w:rsidRDefault="009231AB" w:rsidP="009231AB">
            <w:pPr>
              <w:tabs>
                <w:tab w:val="left" w:pos="2580"/>
              </w:tabs>
              <w:jc w:val="center"/>
              <w:rPr>
                <w:b/>
              </w:rPr>
            </w:pPr>
            <w:r w:rsidRPr="009231AB">
              <w:rPr>
                <w:b/>
              </w:rPr>
              <w:t>GESTIONE DEL SERVIZIO</w:t>
            </w:r>
            <w:r w:rsidR="00860F18">
              <w:rPr>
                <w:b/>
              </w:rPr>
              <w:t xml:space="preserve"> AL BANCO</w:t>
            </w:r>
          </w:p>
        </w:tc>
      </w:tr>
      <w:tr w:rsidR="009231AB" w:rsidRPr="009231AB" w:rsidTr="009231AB">
        <w:trPr>
          <w:jc w:val="center"/>
        </w:trPr>
        <w:tc>
          <w:tcPr>
            <w:tcW w:w="4889" w:type="dxa"/>
          </w:tcPr>
          <w:p w:rsidR="009231AB" w:rsidRPr="009231AB" w:rsidRDefault="009231AB" w:rsidP="00860F18">
            <w:pPr>
              <w:tabs>
                <w:tab w:val="left" w:pos="2580"/>
              </w:tabs>
              <w:jc w:val="both"/>
            </w:pPr>
            <w:r>
              <w:t>Servizio al banco</w:t>
            </w:r>
          </w:p>
        </w:tc>
        <w:tc>
          <w:tcPr>
            <w:tcW w:w="4889" w:type="dxa"/>
          </w:tcPr>
          <w:p w:rsidR="009231AB" w:rsidRPr="009231AB" w:rsidRDefault="00860F18" w:rsidP="00860F18">
            <w:pPr>
              <w:tabs>
                <w:tab w:val="left" w:pos="2580"/>
              </w:tabs>
              <w:jc w:val="both"/>
            </w:pPr>
            <w:r>
              <w:t>V</w:t>
            </w:r>
            <w:r w:rsidR="009231AB">
              <w:t>iene garantita la distanza interpersonale di 1 metro tramite apposita segnaletica orizzontale. Il servizio viene erogat</w:t>
            </w:r>
            <w:r>
              <w:t>o</w:t>
            </w:r>
            <w:r w:rsidR="009231AB">
              <w:t xml:space="preserve"> in modo da evitare gli spostamenti all’interno del locale.</w:t>
            </w:r>
          </w:p>
        </w:tc>
      </w:tr>
      <w:tr w:rsidR="009231AB" w:rsidRPr="009231AB" w:rsidTr="009231AB">
        <w:trPr>
          <w:jc w:val="center"/>
        </w:trPr>
        <w:tc>
          <w:tcPr>
            <w:tcW w:w="4889" w:type="dxa"/>
          </w:tcPr>
          <w:p w:rsidR="009231AB" w:rsidRPr="009231AB" w:rsidRDefault="00E62213" w:rsidP="00860F18">
            <w:pPr>
              <w:tabs>
                <w:tab w:val="left" w:pos="2580"/>
              </w:tabs>
              <w:jc w:val="both"/>
            </w:pPr>
            <w:r>
              <w:t>Prodotti monouso</w:t>
            </w:r>
          </w:p>
        </w:tc>
        <w:tc>
          <w:tcPr>
            <w:tcW w:w="4889" w:type="dxa"/>
          </w:tcPr>
          <w:p w:rsidR="009231AB" w:rsidRPr="009231AB" w:rsidRDefault="00E62213" w:rsidP="00860F18">
            <w:pPr>
              <w:tabs>
                <w:tab w:val="left" w:pos="2580"/>
              </w:tabs>
              <w:jc w:val="both"/>
            </w:pPr>
            <w:r>
              <w:t>Sul banco sono presenti prodotti monouso come condimenti, dolcificanti etc</w:t>
            </w:r>
            <w:r w:rsidR="007830F4">
              <w:t>.</w:t>
            </w:r>
          </w:p>
        </w:tc>
      </w:tr>
    </w:tbl>
    <w:p w:rsidR="009231AB" w:rsidRDefault="009231AB" w:rsidP="00C35204">
      <w:pPr>
        <w:tabs>
          <w:tab w:val="left" w:pos="2580"/>
        </w:tabs>
        <w:rPr>
          <w:sz w:val="26"/>
          <w:szCs w:val="26"/>
        </w:rPr>
      </w:pPr>
    </w:p>
    <w:tbl>
      <w:tblPr>
        <w:tblStyle w:val="Grigliatabella"/>
        <w:tblW w:w="0" w:type="auto"/>
        <w:tblLook w:val="04A0" w:firstRow="1" w:lastRow="0" w:firstColumn="1" w:lastColumn="0" w:noHBand="0" w:noVBand="1"/>
      </w:tblPr>
      <w:tblGrid>
        <w:gridCol w:w="4889"/>
        <w:gridCol w:w="4889"/>
      </w:tblGrid>
      <w:tr w:rsidR="00E62213" w:rsidRPr="00E62213" w:rsidTr="0000390E">
        <w:tc>
          <w:tcPr>
            <w:tcW w:w="9778" w:type="dxa"/>
            <w:gridSpan w:val="2"/>
          </w:tcPr>
          <w:p w:rsidR="00E62213" w:rsidRPr="00E62213" w:rsidRDefault="00E62213" w:rsidP="00E62213">
            <w:pPr>
              <w:tabs>
                <w:tab w:val="left" w:pos="2580"/>
              </w:tabs>
              <w:jc w:val="center"/>
              <w:rPr>
                <w:b/>
              </w:rPr>
            </w:pPr>
            <w:r>
              <w:rPr>
                <w:b/>
              </w:rPr>
              <w:t>SPAZI APERTI</w:t>
            </w:r>
          </w:p>
        </w:tc>
      </w:tr>
      <w:tr w:rsidR="00E62213" w:rsidRPr="00E62213" w:rsidTr="00E62213">
        <w:tc>
          <w:tcPr>
            <w:tcW w:w="4889" w:type="dxa"/>
          </w:tcPr>
          <w:p w:rsidR="00E62213" w:rsidRPr="00E62213" w:rsidRDefault="00E62213" w:rsidP="00860F18">
            <w:pPr>
              <w:tabs>
                <w:tab w:val="left" w:pos="2580"/>
              </w:tabs>
              <w:jc w:val="both"/>
            </w:pPr>
            <w:r>
              <w:t>Procedure adottate</w:t>
            </w:r>
          </w:p>
        </w:tc>
        <w:tc>
          <w:tcPr>
            <w:tcW w:w="4889" w:type="dxa"/>
          </w:tcPr>
          <w:p w:rsidR="00E62213" w:rsidRPr="00E62213" w:rsidRDefault="00E62213" w:rsidP="00860F18">
            <w:pPr>
              <w:tabs>
                <w:tab w:val="left" w:pos="2580"/>
              </w:tabs>
              <w:jc w:val="both"/>
            </w:pPr>
            <w:r>
              <w:t>L</w:t>
            </w:r>
            <w:r w:rsidRPr="00E62213">
              <w:t>e procedure adottate negl</w:t>
            </w:r>
            <w:r>
              <w:t>i ambienti interni sono</w:t>
            </w:r>
            <w:r w:rsidRPr="00E62213">
              <w:t xml:space="preserve"> applicate anche negli spazi esterni</w:t>
            </w:r>
            <w:r>
              <w:t>.</w:t>
            </w:r>
          </w:p>
        </w:tc>
      </w:tr>
    </w:tbl>
    <w:p w:rsidR="00E62213" w:rsidRDefault="00E62213" w:rsidP="00C35204">
      <w:pPr>
        <w:tabs>
          <w:tab w:val="left" w:pos="2580"/>
        </w:tabs>
        <w:rPr>
          <w:sz w:val="26"/>
          <w:szCs w:val="26"/>
        </w:rPr>
      </w:pPr>
    </w:p>
    <w:tbl>
      <w:tblPr>
        <w:tblStyle w:val="Grigliatabella"/>
        <w:tblW w:w="0" w:type="auto"/>
        <w:tblLook w:val="04A0" w:firstRow="1" w:lastRow="0" w:firstColumn="1" w:lastColumn="0" w:noHBand="0" w:noVBand="1"/>
      </w:tblPr>
      <w:tblGrid>
        <w:gridCol w:w="4889"/>
        <w:gridCol w:w="4889"/>
      </w:tblGrid>
      <w:tr w:rsidR="00E62213" w:rsidRPr="00E62213" w:rsidTr="0000390E">
        <w:tc>
          <w:tcPr>
            <w:tcW w:w="9778" w:type="dxa"/>
            <w:gridSpan w:val="2"/>
          </w:tcPr>
          <w:p w:rsidR="00E62213" w:rsidRPr="00E62213" w:rsidRDefault="00E62213" w:rsidP="00E62213">
            <w:pPr>
              <w:tabs>
                <w:tab w:val="left" w:pos="2580"/>
              </w:tabs>
              <w:jc w:val="center"/>
              <w:rPr>
                <w:rFonts w:cstheme="minorHAnsi"/>
                <w:b/>
              </w:rPr>
            </w:pPr>
            <w:r w:rsidRPr="00E62213">
              <w:rPr>
                <w:rFonts w:cstheme="minorHAnsi"/>
                <w:b/>
              </w:rPr>
              <w:t>CATERING</w:t>
            </w:r>
            <w:r>
              <w:rPr>
                <w:rFonts w:cstheme="minorHAnsi"/>
                <w:b/>
              </w:rPr>
              <w:t xml:space="preserve"> O BANQUETING CONGRESSUALE IN SEDI ESTERNE</w:t>
            </w:r>
          </w:p>
        </w:tc>
      </w:tr>
      <w:tr w:rsidR="00E62213" w:rsidRPr="00E62213" w:rsidTr="00E62213">
        <w:tc>
          <w:tcPr>
            <w:tcW w:w="4889" w:type="dxa"/>
          </w:tcPr>
          <w:p w:rsidR="00E62213" w:rsidRPr="00E62213" w:rsidRDefault="001806C3" w:rsidP="0000390E">
            <w:pPr>
              <w:tabs>
                <w:tab w:val="left" w:pos="2580"/>
              </w:tabs>
              <w:jc w:val="both"/>
              <w:rPr>
                <w:rFonts w:cstheme="minorHAnsi"/>
              </w:rPr>
            </w:pPr>
            <w:r>
              <w:rPr>
                <w:rFonts w:cstheme="minorHAnsi"/>
              </w:rPr>
              <w:t>Modulazione degli spazi</w:t>
            </w:r>
          </w:p>
        </w:tc>
        <w:tc>
          <w:tcPr>
            <w:tcW w:w="4889" w:type="dxa"/>
          </w:tcPr>
          <w:p w:rsidR="00E62213" w:rsidRPr="00E62213" w:rsidRDefault="00E62213" w:rsidP="0000390E">
            <w:pPr>
              <w:tabs>
                <w:tab w:val="left" w:pos="2580"/>
              </w:tabs>
              <w:jc w:val="both"/>
              <w:rPr>
                <w:rFonts w:cstheme="minorHAnsi"/>
              </w:rPr>
            </w:pPr>
            <w:r>
              <w:rPr>
                <w:rFonts w:cstheme="minorHAnsi"/>
              </w:rPr>
              <w:t>G</w:t>
            </w:r>
            <w:r w:rsidRPr="00E62213">
              <w:rPr>
                <w:rFonts w:cstheme="minorHAnsi"/>
              </w:rPr>
              <w:t>li spazi</w:t>
            </w:r>
            <w:r>
              <w:rPr>
                <w:rFonts w:cstheme="minorHAnsi"/>
              </w:rPr>
              <w:t xml:space="preserve"> sono rimodulati</w:t>
            </w:r>
            <w:r w:rsidRPr="00E62213">
              <w:rPr>
                <w:rFonts w:cstheme="minorHAnsi"/>
              </w:rPr>
              <w:t xml:space="preserve"> a cura delle sedi esterne prescelte rispetto al numero dei partecipanti, per assicurare il rispett</w:t>
            </w:r>
            <w:r w:rsidR="0000390E">
              <w:rPr>
                <w:rFonts w:cstheme="minorHAnsi"/>
              </w:rPr>
              <w:t>o della distanza interpersonale</w:t>
            </w:r>
          </w:p>
        </w:tc>
      </w:tr>
      <w:tr w:rsidR="00E62213" w:rsidRPr="00E62213" w:rsidTr="00E62213">
        <w:tc>
          <w:tcPr>
            <w:tcW w:w="4889" w:type="dxa"/>
          </w:tcPr>
          <w:p w:rsidR="00E62213" w:rsidRPr="00E62213" w:rsidRDefault="001806C3" w:rsidP="0000390E">
            <w:pPr>
              <w:tabs>
                <w:tab w:val="left" w:pos="2580"/>
              </w:tabs>
              <w:jc w:val="both"/>
              <w:rPr>
                <w:rFonts w:cstheme="minorHAnsi"/>
              </w:rPr>
            </w:pPr>
            <w:r>
              <w:rPr>
                <w:rFonts w:cstheme="minorHAnsi"/>
              </w:rPr>
              <w:t>DPI</w:t>
            </w:r>
          </w:p>
        </w:tc>
        <w:tc>
          <w:tcPr>
            <w:tcW w:w="4889" w:type="dxa"/>
          </w:tcPr>
          <w:p w:rsidR="00E62213" w:rsidRPr="00E62213" w:rsidRDefault="00E62213" w:rsidP="0000390E">
            <w:pPr>
              <w:tabs>
                <w:tab w:val="left" w:pos="2580"/>
              </w:tabs>
              <w:jc w:val="both"/>
              <w:rPr>
                <w:rFonts w:cstheme="minorHAnsi"/>
              </w:rPr>
            </w:pPr>
            <w:r>
              <w:rPr>
                <w:rFonts w:cstheme="minorHAnsi"/>
              </w:rPr>
              <w:t>Il personale è sempre dotato di DPI</w:t>
            </w:r>
            <w:r w:rsidR="0081114B">
              <w:rPr>
                <w:rFonts w:cstheme="minorHAnsi"/>
              </w:rPr>
              <w:t xml:space="preserve"> </w:t>
            </w:r>
            <w:r w:rsidR="0081114B" w:rsidRPr="0081114B">
              <w:rPr>
                <w:rFonts w:cstheme="minorHAnsi"/>
              </w:rPr>
              <w:t>conformi alle disposizioni delle autorità sanitarie</w:t>
            </w:r>
            <w:r>
              <w:rPr>
                <w:rFonts w:cstheme="minorHAnsi"/>
              </w:rPr>
              <w:t xml:space="preserve"> come guanti e mascherine.</w:t>
            </w:r>
          </w:p>
        </w:tc>
      </w:tr>
      <w:tr w:rsidR="00E62213" w:rsidRPr="00E62213" w:rsidTr="00E62213">
        <w:tc>
          <w:tcPr>
            <w:tcW w:w="4889" w:type="dxa"/>
          </w:tcPr>
          <w:p w:rsidR="00E62213" w:rsidRPr="00E62213" w:rsidRDefault="001806C3" w:rsidP="0000390E">
            <w:pPr>
              <w:tabs>
                <w:tab w:val="left" w:pos="2580"/>
              </w:tabs>
              <w:jc w:val="both"/>
              <w:rPr>
                <w:rFonts w:cstheme="minorHAnsi"/>
              </w:rPr>
            </w:pPr>
            <w:r>
              <w:rPr>
                <w:rFonts w:cstheme="minorHAnsi"/>
              </w:rPr>
              <w:t>Igienizzazione mani</w:t>
            </w:r>
          </w:p>
        </w:tc>
        <w:tc>
          <w:tcPr>
            <w:tcW w:w="4889" w:type="dxa"/>
          </w:tcPr>
          <w:p w:rsidR="00E62213" w:rsidRPr="00E62213" w:rsidRDefault="00E62213" w:rsidP="0081114B">
            <w:pPr>
              <w:tabs>
                <w:tab w:val="left" w:pos="2580"/>
              </w:tabs>
              <w:jc w:val="both"/>
              <w:rPr>
                <w:rFonts w:cstheme="minorHAnsi"/>
              </w:rPr>
            </w:pPr>
            <w:r>
              <w:rPr>
                <w:rFonts w:cstheme="minorHAnsi"/>
              </w:rPr>
              <w:t>Il personale è sempre dotato di prodotti per l’</w:t>
            </w:r>
            <w:r w:rsidR="001806C3">
              <w:rPr>
                <w:rFonts w:cstheme="minorHAnsi"/>
              </w:rPr>
              <w:t xml:space="preserve">igienizzazione delle mani, che </w:t>
            </w:r>
            <w:r w:rsidR="0081114B">
              <w:rPr>
                <w:rFonts w:cstheme="minorHAnsi"/>
              </w:rPr>
              <w:t>devono essere</w:t>
            </w:r>
            <w:r w:rsidR="001806C3">
              <w:rPr>
                <w:rFonts w:cstheme="minorHAnsi"/>
              </w:rPr>
              <w:t xml:space="preserve"> lavate frequentemente.</w:t>
            </w:r>
          </w:p>
        </w:tc>
      </w:tr>
      <w:tr w:rsidR="00E62213" w:rsidRPr="00E62213" w:rsidTr="00E62213">
        <w:tc>
          <w:tcPr>
            <w:tcW w:w="4889" w:type="dxa"/>
          </w:tcPr>
          <w:p w:rsidR="00E62213" w:rsidRPr="00E62213" w:rsidRDefault="001806C3" w:rsidP="0000390E">
            <w:pPr>
              <w:tabs>
                <w:tab w:val="left" w:pos="2580"/>
              </w:tabs>
              <w:jc w:val="both"/>
              <w:rPr>
                <w:rFonts w:cstheme="minorHAnsi"/>
              </w:rPr>
            </w:pPr>
            <w:r>
              <w:rPr>
                <w:rFonts w:cstheme="minorHAnsi"/>
              </w:rPr>
              <w:t>Utilizzo materiale monouso</w:t>
            </w:r>
          </w:p>
        </w:tc>
        <w:tc>
          <w:tcPr>
            <w:tcW w:w="4889" w:type="dxa"/>
          </w:tcPr>
          <w:p w:rsidR="00E62213" w:rsidRPr="00E62213" w:rsidRDefault="001806C3" w:rsidP="0000390E">
            <w:pPr>
              <w:tabs>
                <w:tab w:val="left" w:pos="2580"/>
              </w:tabs>
              <w:jc w:val="both"/>
              <w:rPr>
                <w:rFonts w:cstheme="minorHAnsi"/>
              </w:rPr>
            </w:pPr>
            <w:r>
              <w:rPr>
                <w:rFonts w:cstheme="minorHAnsi"/>
              </w:rPr>
              <w:t>Viene utilizzato il più possibile materiale monouso, preferibilmente biodegradabile e compostabile.</w:t>
            </w:r>
          </w:p>
        </w:tc>
      </w:tr>
      <w:tr w:rsidR="00E62213" w:rsidRPr="00E62213" w:rsidTr="00E62213">
        <w:tc>
          <w:tcPr>
            <w:tcW w:w="4889" w:type="dxa"/>
          </w:tcPr>
          <w:p w:rsidR="00E62213" w:rsidRPr="00E62213" w:rsidRDefault="001806C3" w:rsidP="0000390E">
            <w:pPr>
              <w:tabs>
                <w:tab w:val="left" w:pos="2580"/>
              </w:tabs>
              <w:jc w:val="both"/>
              <w:rPr>
                <w:rFonts w:cstheme="minorHAnsi"/>
              </w:rPr>
            </w:pPr>
            <w:r>
              <w:rPr>
                <w:rFonts w:cstheme="minorHAnsi"/>
              </w:rPr>
              <w:t>Sanificazione materiale utilizzato</w:t>
            </w:r>
          </w:p>
        </w:tc>
        <w:tc>
          <w:tcPr>
            <w:tcW w:w="4889" w:type="dxa"/>
          </w:tcPr>
          <w:p w:rsidR="00E62213" w:rsidRPr="00E62213" w:rsidRDefault="001806C3" w:rsidP="0000390E">
            <w:pPr>
              <w:tabs>
                <w:tab w:val="left" w:pos="2580"/>
              </w:tabs>
              <w:jc w:val="both"/>
              <w:rPr>
                <w:rFonts w:cstheme="minorHAnsi"/>
              </w:rPr>
            </w:pPr>
            <w:r>
              <w:rPr>
                <w:rFonts w:cstheme="minorHAnsi"/>
              </w:rPr>
              <w:t xml:space="preserve">Il </w:t>
            </w:r>
            <w:r w:rsidRPr="001806C3">
              <w:rPr>
                <w:rFonts w:cstheme="minorHAnsi"/>
              </w:rPr>
              <w:t xml:space="preserve">materiale utilizzato per la produzione ed il servizio </w:t>
            </w:r>
            <w:r>
              <w:rPr>
                <w:rFonts w:cstheme="minorHAnsi"/>
              </w:rPr>
              <w:t>vien</w:t>
            </w:r>
            <w:r w:rsidR="0081114B">
              <w:rPr>
                <w:rFonts w:cstheme="minorHAnsi"/>
              </w:rPr>
              <w:t>e</w:t>
            </w:r>
            <w:r>
              <w:rPr>
                <w:rFonts w:cstheme="minorHAnsi"/>
              </w:rPr>
              <w:t xml:space="preserve"> sempre sanificato </w:t>
            </w:r>
            <w:r w:rsidRPr="001806C3">
              <w:rPr>
                <w:rFonts w:cstheme="minorHAnsi"/>
              </w:rPr>
              <w:t>attraverso lavaggio, asciugatura a vapore e in aggiunta uti</w:t>
            </w:r>
            <w:r>
              <w:rPr>
                <w:rFonts w:cstheme="minorHAnsi"/>
              </w:rPr>
              <w:t>lizzo di prodotti sanificazione.</w:t>
            </w:r>
          </w:p>
        </w:tc>
      </w:tr>
      <w:tr w:rsidR="00E62213" w:rsidRPr="00E62213" w:rsidTr="00E62213">
        <w:tc>
          <w:tcPr>
            <w:tcW w:w="4889" w:type="dxa"/>
          </w:tcPr>
          <w:p w:rsidR="00E62213" w:rsidRPr="00E62213" w:rsidRDefault="001806C3" w:rsidP="0000390E">
            <w:pPr>
              <w:tabs>
                <w:tab w:val="left" w:pos="2580"/>
              </w:tabs>
              <w:jc w:val="both"/>
              <w:rPr>
                <w:rFonts w:cstheme="minorHAnsi"/>
              </w:rPr>
            </w:pPr>
            <w:r>
              <w:rPr>
                <w:rFonts w:cstheme="minorHAnsi"/>
              </w:rPr>
              <w:t>Mezzi di trasporto</w:t>
            </w:r>
          </w:p>
        </w:tc>
        <w:tc>
          <w:tcPr>
            <w:tcW w:w="4889" w:type="dxa"/>
          </w:tcPr>
          <w:p w:rsidR="00E62213" w:rsidRPr="00E62213" w:rsidRDefault="001806C3" w:rsidP="0000390E">
            <w:pPr>
              <w:tabs>
                <w:tab w:val="left" w:pos="2580"/>
              </w:tabs>
              <w:jc w:val="both"/>
              <w:rPr>
                <w:rFonts w:cstheme="minorHAnsi"/>
              </w:rPr>
            </w:pPr>
            <w:r>
              <w:rPr>
                <w:rFonts w:cstheme="minorHAnsi"/>
              </w:rPr>
              <w:t>Per l’erogazione del servizio vengono usati</w:t>
            </w:r>
            <w:r w:rsidRPr="001806C3">
              <w:rPr>
                <w:rFonts w:cstheme="minorHAnsi"/>
              </w:rPr>
              <w:t xml:space="preserve"> mezzi di trasporto dedicati esclusivamente al trasporto alimenti e altri esclusivamente al trasporto del materiale di ritorno da sanificare. Il camion fr</w:t>
            </w:r>
            <w:r>
              <w:rPr>
                <w:rFonts w:cstheme="minorHAnsi"/>
              </w:rPr>
              <w:t>igorifero trasporta</w:t>
            </w:r>
            <w:r w:rsidRPr="001806C3">
              <w:rPr>
                <w:rFonts w:cstheme="minorHAnsi"/>
              </w:rPr>
              <w:t xml:space="preserve"> i contenitori del cibo al rientro dal servizio e verrà in tal caso igienizzato successivamente.</w:t>
            </w:r>
          </w:p>
        </w:tc>
      </w:tr>
    </w:tbl>
    <w:p w:rsidR="00E62213" w:rsidRDefault="00E62213" w:rsidP="00C35204">
      <w:pPr>
        <w:tabs>
          <w:tab w:val="left" w:pos="2580"/>
        </w:tabs>
        <w:rPr>
          <w:sz w:val="26"/>
          <w:szCs w:val="26"/>
        </w:rPr>
      </w:pPr>
    </w:p>
    <w:tbl>
      <w:tblPr>
        <w:tblStyle w:val="Grigliatabella"/>
        <w:tblW w:w="0" w:type="auto"/>
        <w:jc w:val="center"/>
        <w:tblLook w:val="04A0" w:firstRow="1" w:lastRow="0" w:firstColumn="1" w:lastColumn="0" w:noHBand="0" w:noVBand="1"/>
      </w:tblPr>
      <w:tblGrid>
        <w:gridCol w:w="4889"/>
        <w:gridCol w:w="4889"/>
      </w:tblGrid>
      <w:tr w:rsidR="001806C3" w:rsidRPr="001806C3" w:rsidTr="001806C3">
        <w:trPr>
          <w:jc w:val="center"/>
        </w:trPr>
        <w:tc>
          <w:tcPr>
            <w:tcW w:w="9778" w:type="dxa"/>
            <w:gridSpan w:val="2"/>
          </w:tcPr>
          <w:p w:rsidR="001806C3" w:rsidRPr="001806C3" w:rsidRDefault="001806C3" w:rsidP="001806C3">
            <w:pPr>
              <w:tabs>
                <w:tab w:val="left" w:pos="2580"/>
              </w:tabs>
              <w:jc w:val="center"/>
              <w:rPr>
                <w:b/>
              </w:rPr>
            </w:pPr>
            <w:r w:rsidRPr="001806C3">
              <w:rPr>
                <w:b/>
              </w:rPr>
              <w:t>SERVIZIO A BUFFET STANDING CONGRESSUALE</w:t>
            </w:r>
          </w:p>
        </w:tc>
      </w:tr>
      <w:tr w:rsidR="001806C3" w:rsidRPr="001806C3" w:rsidTr="001806C3">
        <w:trPr>
          <w:jc w:val="center"/>
        </w:trPr>
        <w:tc>
          <w:tcPr>
            <w:tcW w:w="4889" w:type="dxa"/>
          </w:tcPr>
          <w:p w:rsidR="001806C3" w:rsidRPr="001806C3" w:rsidRDefault="001806C3" w:rsidP="0081114B">
            <w:pPr>
              <w:tabs>
                <w:tab w:val="left" w:pos="2580"/>
              </w:tabs>
              <w:jc w:val="both"/>
            </w:pPr>
            <w:r>
              <w:t>Servizio take-away</w:t>
            </w:r>
          </w:p>
        </w:tc>
        <w:tc>
          <w:tcPr>
            <w:tcW w:w="4889" w:type="dxa"/>
          </w:tcPr>
          <w:p w:rsidR="001806C3" w:rsidRPr="001806C3" w:rsidRDefault="001806C3" w:rsidP="0081114B">
            <w:pPr>
              <w:tabs>
                <w:tab w:val="left" w:pos="2580"/>
              </w:tabs>
              <w:jc w:val="both"/>
            </w:pPr>
            <w:r>
              <w:t>Viene favorito</w:t>
            </w:r>
            <w:r w:rsidRPr="001806C3">
              <w:t xml:space="preserve"> il servizio di take-away (il cameriere compone un box, coffe box e lunchbox con la scelta del cliente) per il con</w:t>
            </w:r>
            <w:r>
              <w:t>sumo in apposta area attrezzata.</w:t>
            </w:r>
          </w:p>
        </w:tc>
      </w:tr>
      <w:tr w:rsidR="001806C3" w:rsidRPr="001806C3" w:rsidTr="001806C3">
        <w:trPr>
          <w:jc w:val="center"/>
        </w:trPr>
        <w:tc>
          <w:tcPr>
            <w:tcW w:w="4889" w:type="dxa"/>
          </w:tcPr>
          <w:p w:rsidR="001806C3" w:rsidRPr="001806C3" w:rsidRDefault="001806C3" w:rsidP="0081114B">
            <w:pPr>
              <w:tabs>
                <w:tab w:val="left" w:pos="2580"/>
              </w:tabs>
              <w:jc w:val="both"/>
            </w:pPr>
            <w:r>
              <w:lastRenderedPageBreak/>
              <w:t>Buffet protetti</w:t>
            </w:r>
          </w:p>
        </w:tc>
        <w:tc>
          <w:tcPr>
            <w:tcW w:w="4889" w:type="dxa"/>
          </w:tcPr>
          <w:p w:rsidR="001806C3" w:rsidRPr="001806C3" w:rsidRDefault="001806C3" w:rsidP="0081114B">
            <w:pPr>
              <w:tabs>
                <w:tab w:val="left" w:pos="2580"/>
              </w:tabs>
              <w:jc w:val="both"/>
            </w:pPr>
            <w:r>
              <w:t>Sono previsti</w:t>
            </w:r>
            <w:r w:rsidRPr="001806C3">
              <w:t xml:space="preserve"> buffet, prima del consumo, protett</w:t>
            </w:r>
            <w:r>
              <w:t>i da schermi o teli trasparenti.</w:t>
            </w:r>
          </w:p>
        </w:tc>
      </w:tr>
      <w:tr w:rsidR="001806C3" w:rsidRPr="001806C3" w:rsidTr="001806C3">
        <w:trPr>
          <w:jc w:val="center"/>
        </w:trPr>
        <w:tc>
          <w:tcPr>
            <w:tcW w:w="4889" w:type="dxa"/>
          </w:tcPr>
          <w:p w:rsidR="001806C3" w:rsidRPr="001806C3" w:rsidRDefault="001806C3" w:rsidP="0081114B">
            <w:pPr>
              <w:tabs>
                <w:tab w:val="left" w:pos="2580"/>
              </w:tabs>
              <w:jc w:val="both"/>
            </w:pPr>
            <w:r>
              <w:t>Sistemi di segnalazione delle distanze interpersonali</w:t>
            </w:r>
          </w:p>
        </w:tc>
        <w:tc>
          <w:tcPr>
            <w:tcW w:w="4889" w:type="dxa"/>
          </w:tcPr>
          <w:p w:rsidR="001806C3" w:rsidRPr="001806C3" w:rsidRDefault="001806C3" w:rsidP="0081114B">
            <w:pPr>
              <w:tabs>
                <w:tab w:val="left" w:pos="2580"/>
              </w:tabs>
              <w:jc w:val="both"/>
            </w:pPr>
            <w:r>
              <w:t>Le sedi ospitanti si dotano</w:t>
            </w:r>
            <w:r w:rsidRPr="001806C3">
              <w:t xml:space="preserve"> di tendiflex e sistemi di segnalazione delle dis</w:t>
            </w:r>
            <w:r>
              <w:t>tanze interpersonali.</w:t>
            </w:r>
          </w:p>
        </w:tc>
      </w:tr>
      <w:tr w:rsidR="001806C3" w:rsidRPr="001806C3" w:rsidTr="001806C3">
        <w:trPr>
          <w:jc w:val="center"/>
        </w:trPr>
        <w:tc>
          <w:tcPr>
            <w:tcW w:w="4889" w:type="dxa"/>
          </w:tcPr>
          <w:p w:rsidR="001806C3" w:rsidRPr="001806C3" w:rsidRDefault="001806C3" w:rsidP="0081114B">
            <w:pPr>
              <w:tabs>
                <w:tab w:val="left" w:pos="2580"/>
              </w:tabs>
              <w:jc w:val="both"/>
            </w:pPr>
            <w:r>
              <w:t>Utensili</w:t>
            </w:r>
          </w:p>
        </w:tc>
        <w:tc>
          <w:tcPr>
            <w:tcW w:w="4889" w:type="dxa"/>
          </w:tcPr>
          <w:p w:rsidR="001806C3" w:rsidRPr="001806C3" w:rsidRDefault="001806C3" w:rsidP="0081114B">
            <w:pPr>
              <w:tabs>
                <w:tab w:val="left" w:pos="2580"/>
              </w:tabs>
              <w:jc w:val="both"/>
            </w:pPr>
            <w:r>
              <w:t>P</w:t>
            </w:r>
            <w:r w:rsidRPr="001806C3">
              <w:t xml:space="preserve">inze, cucchiai, mestoli e altri utensili </w:t>
            </w:r>
            <w:r>
              <w:t>a disposizione degli ospiti, sono</w:t>
            </w:r>
            <w:r w:rsidRPr="001806C3">
              <w:t xml:space="preserve"> sostituiti con frequenza e lasciati in contenitori separati, al fine di evitare il più possibile il contatto diretto tra</w:t>
            </w:r>
            <w:r>
              <w:t xml:space="preserve"> le mani degli ospiti e il cibo.</w:t>
            </w:r>
          </w:p>
        </w:tc>
      </w:tr>
      <w:tr w:rsidR="001806C3" w:rsidRPr="001806C3" w:rsidTr="001806C3">
        <w:trPr>
          <w:jc w:val="center"/>
        </w:trPr>
        <w:tc>
          <w:tcPr>
            <w:tcW w:w="4889" w:type="dxa"/>
          </w:tcPr>
          <w:p w:rsidR="001806C3" w:rsidRPr="001806C3" w:rsidRDefault="001806C3" w:rsidP="0081114B">
            <w:pPr>
              <w:tabs>
                <w:tab w:val="left" w:pos="2580"/>
              </w:tabs>
              <w:jc w:val="both"/>
            </w:pPr>
            <w:r>
              <w:t>Accessi ed uscite</w:t>
            </w:r>
          </w:p>
        </w:tc>
        <w:tc>
          <w:tcPr>
            <w:tcW w:w="4889" w:type="dxa"/>
          </w:tcPr>
          <w:p w:rsidR="001806C3" w:rsidRPr="001806C3" w:rsidRDefault="001806C3" w:rsidP="0081114B">
            <w:pPr>
              <w:tabs>
                <w:tab w:val="left" w:pos="2580"/>
              </w:tabs>
              <w:jc w:val="both"/>
            </w:pPr>
            <w:r>
              <w:t>Sono creati</w:t>
            </w:r>
            <w:r w:rsidRPr="001806C3">
              <w:t xml:space="preserve"> percorsi divisi per accesso ed uscita alle aree buffet</w:t>
            </w:r>
            <w:r>
              <w:t>,</w:t>
            </w:r>
            <w:r w:rsidRPr="001806C3">
              <w:t xml:space="preserve"> ideati e predispo</w:t>
            </w:r>
            <w:r>
              <w:t>sti a cura delle sedi ospitanti.</w:t>
            </w:r>
          </w:p>
        </w:tc>
      </w:tr>
      <w:tr w:rsidR="001806C3" w:rsidRPr="001806C3" w:rsidTr="001806C3">
        <w:trPr>
          <w:jc w:val="center"/>
        </w:trPr>
        <w:tc>
          <w:tcPr>
            <w:tcW w:w="4889" w:type="dxa"/>
          </w:tcPr>
          <w:p w:rsidR="001806C3" w:rsidRPr="001806C3" w:rsidRDefault="001806C3" w:rsidP="0081114B">
            <w:pPr>
              <w:tabs>
                <w:tab w:val="left" w:pos="2580"/>
              </w:tabs>
              <w:jc w:val="both"/>
            </w:pPr>
            <w:r>
              <w:t>Servizio a giro braccio</w:t>
            </w:r>
          </w:p>
        </w:tc>
        <w:tc>
          <w:tcPr>
            <w:tcW w:w="4889" w:type="dxa"/>
          </w:tcPr>
          <w:p w:rsidR="001806C3" w:rsidRPr="001806C3" w:rsidRDefault="001806C3" w:rsidP="0081114B">
            <w:pPr>
              <w:tabs>
                <w:tab w:val="left" w:pos="2580"/>
              </w:tabs>
              <w:jc w:val="both"/>
            </w:pPr>
            <w:r>
              <w:t>Viene evitato il servizio del cibo con modalità a giro braccio.</w:t>
            </w:r>
          </w:p>
        </w:tc>
      </w:tr>
    </w:tbl>
    <w:p w:rsidR="001806C3" w:rsidRDefault="001806C3" w:rsidP="00C35204">
      <w:pPr>
        <w:tabs>
          <w:tab w:val="left" w:pos="2580"/>
        </w:tabs>
        <w:rPr>
          <w:sz w:val="26"/>
          <w:szCs w:val="26"/>
        </w:rPr>
      </w:pPr>
    </w:p>
    <w:tbl>
      <w:tblPr>
        <w:tblStyle w:val="Grigliatabella"/>
        <w:tblW w:w="0" w:type="auto"/>
        <w:tblLook w:val="04A0" w:firstRow="1" w:lastRow="0" w:firstColumn="1" w:lastColumn="0" w:noHBand="0" w:noVBand="1"/>
      </w:tblPr>
      <w:tblGrid>
        <w:gridCol w:w="4889"/>
        <w:gridCol w:w="4889"/>
      </w:tblGrid>
      <w:tr w:rsidR="00552FFE" w:rsidRPr="00552FFE" w:rsidTr="0000390E">
        <w:tc>
          <w:tcPr>
            <w:tcW w:w="9778" w:type="dxa"/>
            <w:gridSpan w:val="2"/>
          </w:tcPr>
          <w:p w:rsidR="00552FFE" w:rsidRPr="00552FFE" w:rsidRDefault="00552FFE" w:rsidP="00552FFE">
            <w:pPr>
              <w:tabs>
                <w:tab w:val="left" w:pos="2580"/>
              </w:tabs>
              <w:jc w:val="center"/>
              <w:rPr>
                <w:b/>
              </w:rPr>
            </w:pPr>
            <w:r>
              <w:rPr>
                <w:b/>
              </w:rPr>
              <w:t>SERVIZIO AL TAVOLO</w:t>
            </w:r>
            <w:r w:rsidR="0081114B">
              <w:rPr>
                <w:b/>
              </w:rPr>
              <w:t xml:space="preserve"> PER CATERING E BANQUETING</w:t>
            </w:r>
          </w:p>
        </w:tc>
      </w:tr>
      <w:tr w:rsidR="00552FFE" w:rsidRPr="00552FFE" w:rsidTr="00552FFE">
        <w:tc>
          <w:tcPr>
            <w:tcW w:w="4889" w:type="dxa"/>
          </w:tcPr>
          <w:p w:rsidR="00552FFE" w:rsidRPr="00552FFE" w:rsidRDefault="00552FFE" w:rsidP="0081114B">
            <w:pPr>
              <w:tabs>
                <w:tab w:val="left" w:pos="2580"/>
              </w:tabs>
              <w:jc w:val="both"/>
            </w:pPr>
            <w:r>
              <w:t>Distanziamento tavoli</w:t>
            </w:r>
          </w:p>
        </w:tc>
        <w:tc>
          <w:tcPr>
            <w:tcW w:w="4889" w:type="dxa"/>
          </w:tcPr>
          <w:p w:rsidR="00552FFE" w:rsidRPr="00552FFE" w:rsidRDefault="00552FFE" w:rsidP="0081114B">
            <w:pPr>
              <w:tabs>
                <w:tab w:val="left" w:pos="2580"/>
              </w:tabs>
              <w:jc w:val="both"/>
            </w:pPr>
            <w:r>
              <w:t>I tavoli vengono distanziati per garantire la distanza interpersonale di almeno</w:t>
            </w:r>
            <w:r w:rsidR="0081114B">
              <w:t xml:space="preserve"> </w:t>
            </w:r>
            <w:r>
              <w:t>1  metro, applicando le stesse azioni previste all’interno del locale.</w:t>
            </w:r>
          </w:p>
        </w:tc>
      </w:tr>
      <w:tr w:rsidR="00552FFE" w:rsidRPr="00552FFE" w:rsidTr="00552FFE">
        <w:tc>
          <w:tcPr>
            <w:tcW w:w="4889" w:type="dxa"/>
          </w:tcPr>
          <w:p w:rsidR="00552FFE" w:rsidRPr="00552FFE" w:rsidRDefault="00552FFE" w:rsidP="0081114B">
            <w:pPr>
              <w:tabs>
                <w:tab w:val="left" w:pos="2580"/>
              </w:tabs>
              <w:jc w:val="both"/>
            </w:pPr>
            <w:r>
              <w:t>Servizio al piatto</w:t>
            </w:r>
          </w:p>
        </w:tc>
        <w:tc>
          <w:tcPr>
            <w:tcW w:w="4889" w:type="dxa"/>
          </w:tcPr>
          <w:p w:rsidR="00552FFE" w:rsidRPr="00552FFE" w:rsidRDefault="00552FFE" w:rsidP="0081114B">
            <w:pPr>
              <w:tabs>
                <w:tab w:val="left" w:pos="2580"/>
              </w:tabs>
              <w:jc w:val="both"/>
            </w:pPr>
            <w:r>
              <w:t>Il servizio viene erogato esclusivamente al piatto, evitando il servizio al vassoio.</w:t>
            </w:r>
          </w:p>
        </w:tc>
      </w:tr>
      <w:tr w:rsidR="00552FFE" w:rsidRPr="00552FFE" w:rsidTr="00552FFE">
        <w:tc>
          <w:tcPr>
            <w:tcW w:w="4889" w:type="dxa"/>
          </w:tcPr>
          <w:p w:rsidR="00552FFE" w:rsidRPr="00552FFE" w:rsidRDefault="00552FFE" w:rsidP="0081114B">
            <w:pPr>
              <w:tabs>
                <w:tab w:val="left" w:pos="2580"/>
              </w:tabs>
              <w:jc w:val="both"/>
            </w:pPr>
            <w:r>
              <w:t>Servizio al tavolo</w:t>
            </w:r>
          </w:p>
        </w:tc>
        <w:tc>
          <w:tcPr>
            <w:tcW w:w="4889" w:type="dxa"/>
          </w:tcPr>
          <w:p w:rsidR="00552FFE" w:rsidRPr="00552FFE" w:rsidRDefault="00552FFE" w:rsidP="0081114B">
            <w:pPr>
              <w:tabs>
                <w:tab w:val="left" w:pos="2580"/>
              </w:tabs>
              <w:jc w:val="both"/>
            </w:pPr>
            <w:r>
              <w:t>Il servizio viene erogato esclusivamente al tavolo, non è previsto quindi l’</w:t>
            </w:r>
            <w:r w:rsidR="00F21B95">
              <w:t>aperitivo.</w:t>
            </w:r>
          </w:p>
        </w:tc>
      </w:tr>
    </w:tbl>
    <w:p w:rsidR="001806C3" w:rsidRDefault="001806C3" w:rsidP="00C35204">
      <w:pPr>
        <w:tabs>
          <w:tab w:val="left" w:pos="2580"/>
        </w:tabs>
        <w:rPr>
          <w:sz w:val="26"/>
          <w:szCs w:val="26"/>
        </w:rPr>
      </w:pPr>
    </w:p>
    <w:tbl>
      <w:tblPr>
        <w:tblStyle w:val="Grigliatabella"/>
        <w:tblW w:w="0" w:type="auto"/>
        <w:tblLook w:val="04A0" w:firstRow="1" w:lastRow="0" w:firstColumn="1" w:lastColumn="0" w:noHBand="0" w:noVBand="1"/>
      </w:tblPr>
      <w:tblGrid>
        <w:gridCol w:w="4889"/>
        <w:gridCol w:w="4889"/>
      </w:tblGrid>
      <w:tr w:rsidR="00855B84" w:rsidRPr="00855B84" w:rsidTr="0000390E">
        <w:tc>
          <w:tcPr>
            <w:tcW w:w="9778" w:type="dxa"/>
            <w:gridSpan w:val="2"/>
          </w:tcPr>
          <w:p w:rsidR="00855B84" w:rsidRPr="00855B84" w:rsidRDefault="00855B84" w:rsidP="00855B84">
            <w:pPr>
              <w:tabs>
                <w:tab w:val="left" w:pos="2580"/>
              </w:tabs>
              <w:jc w:val="center"/>
              <w:rPr>
                <w:b/>
              </w:rPr>
            </w:pPr>
            <w:r w:rsidRPr="00855B84">
              <w:rPr>
                <w:b/>
              </w:rPr>
              <w:t>OBBLIGHI DI AUTOCONTROLLO</w:t>
            </w:r>
          </w:p>
        </w:tc>
      </w:tr>
      <w:tr w:rsidR="00855B84" w:rsidRPr="00855B84" w:rsidTr="00855B84">
        <w:tc>
          <w:tcPr>
            <w:tcW w:w="4889" w:type="dxa"/>
          </w:tcPr>
          <w:p w:rsidR="00855B84" w:rsidRPr="00855B84" w:rsidRDefault="00855B84" w:rsidP="0081114B">
            <w:pPr>
              <w:tabs>
                <w:tab w:val="left" w:pos="2580"/>
              </w:tabs>
              <w:jc w:val="both"/>
            </w:pPr>
            <w:r>
              <w:t>HACCP</w:t>
            </w:r>
          </w:p>
        </w:tc>
        <w:tc>
          <w:tcPr>
            <w:tcW w:w="4889" w:type="dxa"/>
          </w:tcPr>
          <w:p w:rsidR="0081114B" w:rsidRDefault="00855B84" w:rsidP="0081114B">
            <w:pPr>
              <w:tabs>
                <w:tab w:val="left" w:pos="2580"/>
              </w:tabs>
              <w:jc w:val="both"/>
            </w:pPr>
            <w:r>
              <w:t>Le procedure di HACCP restano sostanzialmente invariate per quanto riguarda l’autocontrollo ed i sistemi adottati per la massima igiene</w:t>
            </w:r>
            <w:r w:rsidR="001A0D48">
              <w:t xml:space="preserve"> e sicurezza</w:t>
            </w:r>
            <w:r>
              <w:t xml:space="preserve"> degli alimenti, il controllo dei prodotti in entrata, il monitoraggio delle temperature, la verifica di infestanti, la scrupolosità nel rapporto con i fornitori. </w:t>
            </w:r>
          </w:p>
          <w:p w:rsidR="001A0D48" w:rsidRDefault="001A0D48" w:rsidP="0081114B">
            <w:pPr>
              <w:tabs>
                <w:tab w:val="left" w:pos="2580"/>
              </w:tabs>
              <w:jc w:val="both"/>
            </w:pPr>
            <w:r>
              <w:t xml:space="preserve">Nella fattispecie </w:t>
            </w:r>
            <w:r w:rsidR="0081114B">
              <w:t>viene</w:t>
            </w:r>
            <w:r>
              <w:t xml:space="preserve"> posta attenzione particolare ai seguenti fattori:</w:t>
            </w:r>
          </w:p>
          <w:p w:rsidR="0081114B" w:rsidRDefault="0081114B" w:rsidP="0081114B">
            <w:pPr>
              <w:pStyle w:val="Paragrafoelenco"/>
              <w:numPr>
                <w:ilvl w:val="0"/>
                <w:numId w:val="6"/>
              </w:numPr>
              <w:tabs>
                <w:tab w:val="left" w:pos="2580"/>
              </w:tabs>
              <w:ind w:left="360"/>
              <w:jc w:val="both"/>
            </w:pPr>
            <w:r>
              <w:t>i requisiti infrastrutturali</w:t>
            </w:r>
            <w:r w:rsidR="001A0D48">
              <w:t xml:space="preserve">; </w:t>
            </w:r>
          </w:p>
          <w:p w:rsidR="0081114B" w:rsidRDefault="001A0D48" w:rsidP="0081114B">
            <w:pPr>
              <w:pStyle w:val="Paragrafoelenco"/>
              <w:numPr>
                <w:ilvl w:val="0"/>
                <w:numId w:val="6"/>
              </w:numPr>
              <w:tabs>
                <w:tab w:val="left" w:pos="2580"/>
              </w:tabs>
              <w:ind w:left="360"/>
              <w:jc w:val="both"/>
            </w:pPr>
            <w:r>
              <w:t>le attrezzature;</w:t>
            </w:r>
            <w:r w:rsidRPr="001A0D48">
              <w:t xml:space="preserve"> </w:t>
            </w:r>
          </w:p>
          <w:p w:rsidR="0081114B" w:rsidRDefault="001A0D48" w:rsidP="0081114B">
            <w:pPr>
              <w:pStyle w:val="Paragrafoelenco"/>
              <w:numPr>
                <w:ilvl w:val="0"/>
                <w:numId w:val="6"/>
              </w:numPr>
              <w:tabs>
                <w:tab w:val="left" w:pos="2580"/>
              </w:tabs>
              <w:ind w:left="360"/>
              <w:jc w:val="both"/>
            </w:pPr>
            <w:r w:rsidRPr="001A0D48">
              <w:t xml:space="preserve">la </w:t>
            </w:r>
            <w:r>
              <w:t>manutenzione;</w:t>
            </w:r>
            <w:r w:rsidRPr="001A0D48">
              <w:t xml:space="preserve"> </w:t>
            </w:r>
          </w:p>
          <w:p w:rsidR="0081114B" w:rsidRDefault="001A0D48" w:rsidP="0081114B">
            <w:pPr>
              <w:pStyle w:val="Paragrafoelenco"/>
              <w:numPr>
                <w:ilvl w:val="0"/>
                <w:numId w:val="6"/>
              </w:numPr>
              <w:tabs>
                <w:tab w:val="left" w:pos="2580"/>
              </w:tabs>
              <w:ind w:left="360"/>
              <w:jc w:val="both"/>
            </w:pPr>
            <w:r w:rsidRPr="001A0D48">
              <w:t>i requisiti delle materie prime e l</w:t>
            </w:r>
            <w:r>
              <w:t>a qualificazione dei fornitori;</w:t>
            </w:r>
            <w:r w:rsidRPr="001A0D48">
              <w:t xml:space="preserve"> </w:t>
            </w:r>
          </w:p>
          <w:p w:rsidR="0081114B" w:rsidRDefault="001A0D48" w:rsidP="0081114B">
            <w:pPr>
              <w:pStyle w:val="Paragrafoelenco"/>
              <w:numPr>
                <w:ilvl w:val="0"/>
                <w:numId w:val="6"/>
              </w:numPr>
              <w:tabs>
                <w:tab w:val="left" w:pos="2580"/>
              </w:tabs>
              <w:ind w:left="360"/>
              <w:jc w:val="both"/>
            </w:pPr>
            <w:r w:rsidRPr="001A0D48">
              <w:t>la corretta manipolazione dell’alimento (incluso il co</w:t>
            </w:r>
            <w:r>
              <w:t>nfezionamento ed il trasporto);</w:t>
            </w:r>
            <w:r w:rsidRPr="001A0D48">
              <w:t xml:space="preserve"> </w:t>
            </w:r>
          </w:p>
          <w:p w:rsidR="0081114B" w:rsidRDefault="001A0D48" w:rsidP="0081114B">
            <w:pPr>
              <w:pStyle w:val="Paragrafoelenco"/>
              <w:numPr>
                <w:ilvl w:val="0"/>
                <w:numId w:val="6"/>
              </w:numPr>
              <w:tabs>
                <w:tab w:val="left" w:pos="2580"/>
              </w:tabs>
              <w:ind w:left="360"/>
              <w:jc w:val="both"/>
            </w:pPr>
            <w:r w:rsidRPr="001A0D48">
              <w:t xml:space="preserve">l’igiene delle lavorazioni; </w:t>
            </w:r>
          </w:p>
          <w:p w:rsidR="0081114B" w:rsidRDefault="001A0D48" w:rsidP="0081114B">
            <w:pPr>
              <w:pStyle w:val="Paragrafoelenco"/>
              <w:numPr>
                <w:ilvl w:val="0"/>
                <w:numId w:val="6"/>
              </w:numPr>
              <w:tabs>
                <w:tab w:val="left" w:pos="2580"/>
              </w:tabs>
              <w:ind w:left="360"/>
              <w:jc w:val="both"/>
            </w:pPr>
            <w:r w:rsidRPr="001A0D48">
              <w:t>la gestione dei rifiuti e corretta gestio</w:t>
            </w:r>
            <w:r>
              <w:t xml:space="preserve">ne degli scarti di lavorazione; </w:t>
            </w:r>
          </w:p>
          <w:p w:rsidR="0081114B" w:rsidRDefault="001A0D48" w:rsidP="0081114B">
            <w:pPr>
              <w:pStyle w:val="Paragrafoelenco"/>
              <w:numPr>
                <w:ilvl w:val="0"/>
                <w:numId w:val="6"/>
              </w:numPr>
              <w:tabs>
                <w:tab w:val="left" w:pos="2580"/>
              </w:tabs>
              <w:ind w:left="360"/>
              <w:jc w:val="both"/>
            </w:pPr>
            <w:r>
              <w:t>il controllo degli infestanti;</w:t>
            </w:r>
            <w:r w:rsidRPr="001A0D48">
              <w:t xml:space="preserve"> </w:t>
            </w:r>
          </w:p>
          <w:p w:rsidR="0081114B" w:rsidRDefault="001A0D48" w:rsidP="0081114B">
            <w:pPr>
              <w:pStyle w:val="Paragrafoelenco"/>
              <w:numPr>
                <w:ilvl w:val="0"/>
                <w:numId w:val="6"/>
              </w:numPr>
              <w:tabs>
                <w:tab w:val="left" w:pos="2580"/>
              </w:tabs>
              <w:ind w:left="360"/>
              <w:jc w:val="both"/>
            </w:pPr>
            <w:r w:rsidRPr="001A0D48">
              <w:t>le procedure igie</w:t>
            </w:r>
            <w:r>
              <w:t>niche (pulizia e disinfezione);</w:t>
            </w:r>
            <w:r w:rsidRPr="001A0D48">
              <w:t xml:space="preserve"> </w:t>
            </w:r>
          </w:p>
          <w:p w:rsidR="0081114B" w:rsidRDefault="001A0D48" w:rsidP="0081114B">
            <w:pPr>
              <w:pStyle w:val="Paragrafoelenco"/>
              <w:numPr>
                <w:ilvl w:val="0"/>
                <w:numId w:val="6"/>
              </w:numPr>
              <w:tabs>
                <w:tab w:val="left" w:pos="2580"/>
              </w:tabs>
              <w:ind w:left="360"/>
              <w:jc w:val="both"/>
            </w:pPr>
            <w:r w:rsidRPr="001A0D48">
              <w:t>la qualità dell’acqua (con particolare riferimento alla modalità di approvvigionamento idrico)</w:t>
            </w:r>
            <w:r>
              <w:t>;</w:t>
            </w:r>
            <w:r w:rsidRPr="001A0D48">
              <w:t xml:space="preserve"> </w:t>
            </w:r>
          </w:p>
          <w:p w:rsidR="0081114B" w:rsidRDefault="001A0D48" w:rsidP="0081114B">
            <w:pPr>
              <w:pStyle w:val="Paragrafoelenco"/>
              <w:numPr>
                <w:ilvl w:val="0"/>
                <w:numId w:val="6"/>
              </w:numPr>
              <w:tabs>
                <w:tab w:val="left" w:pos="2580"/>
              </w:tabs>
              <w:ind w:left="360"/>
              <w:jc w:val="both"/>
            </w:pPr>
            <w:r w:rsidRPr="001A0D48">
              <w:t xml:space="preserve">il controllo delle temperature ed il </w:t>
            </w:r>
            <w:r w:rsidRPr="001A0D48">
              <w:lastRenderedPageBreak/>
              <w:t>manten</w:t>
            </w:r>
            <w:r>
              <w:t xml:space="preserve">imento della catena del freddo; </w:t>
            </w:r>
          </w:p>
          <w:p w:rsidR="0081114B" w:rsidRDefault="001A0D48" w:rsidP="0081114B">
            <w:pPr>
              <w:pStyle w:val="Paragrafoelenco"/>
              <w:numPr>
                <w:ilvl w:val="0"/>
                <w:numId w:val="6"/>
              </w:numPr>
              <w:tabs>
                <w:tab w:val="left" w:pos="2580"/>
              </w:tabs>
              <w:ind w:left="360"/>
              <w:jc w:val="both"/>
            </w:pPr>
            <w:r>
              <w:t xml:space="preserve">l’igiene del personale; </w:t>
            </w:r>
          </w:p>
          <w:p w:rsidR="0081114B" w:rsidRDefault="001A0D48" w:rsidP="0081114B">
            <w:pPr>
              <w:pStyle w:val="Paragrafoelenco"/>
              <w:numPr>
                <w:ilvl w:val="0"/>
                <w:numId w:val="6"/>
              </w:numPr>
              <w:tabs>
                <w:tab w:val="left" w:pos="2580"/>
              </w:tabs>
              <w:ind w:left="360"/>
              <w:jc w:val="both"/>
            </w:pPr>
            <w:r>
              <w:t xml:space="preserve">l’igiene dell’abbigliamento; </w:t>
            </w:r>
          </w:p>
          <w:p w:rsidR="0081114B" w:rsidRDefault="001A0D48" w:rsidP="0081114B">
            <w:pPr>
              <w:pStyle w:val="Paragrafoelenco"/>
              <w:numPr>
                <w:ilvl w:val="0"/>
                <w:numId w:val="6"/>
              </w:numPr>
              <w:tabs>
                <w:tab w:val="left" w:pos="2580"/>
              </w:tabs>
              <w:ind w:left="360"/>
              <w:jc w:val="both"/>
            </w:pPr>
            <w:r w:rsidRPr="001A0D48">
              <w:t>i s</w:t>
            </w:r>
            <w:r>
              <w:t>istemi di lavaggio delle mani;</w:t>
            </w:r>
            <w:r w:rsidRPr="001A0D48">
              <w:t xml:space="preserve"> </w:t>
            </w:r>
          </w:p>
          <w:p w:rsidR="0081114B" w:rsidRDefault="001A0D48" w:rsidP="0081114B">
            <w:pPr>
              <w:pStyle w:val="Paragrafoelenco"/>
              <w:numPr>
                <w:ilvl w:val="0"/>
                <w:numId w:val="6"/>
              </w:numPr>
              <w:tabs>
                <w:tab w:val="left" w:pos="2580"/>
              </w:tabs>
              <w:ind w:left="360"/>
              <w:jc w:val="both"/>
            </w:pPr>
            <w:r w:rsidRPr="001A0D48">
              <w:t xml:space="preserve">le norme comportamentali per il personale; </w:t>
            </w:r>
          </w:p>
          <w:p w:rsidR="001A0D48" w:rsidRPr="00855B84" w:rsidRDefault="0081114B" w:rsidP="0081114B">
            <w:pPr>
              <w:pStyle w:val="Paragrafoelenco"/>
              <w:numPr>
                <w:ilvl w:val="0"/>
                <w:numId w:val="6"/>
              </w:numPr>
              <w:tabs>
                <w:tab w:val="left" w:pos="2580"/>
              </w:tabs>
              <w:ind w:left="360"/>
              <w:jc w:val="both"/>
            </w:pPr>
            <w:r>
              <w:t>la salute del personale</w:t>
            </w:r>
          </w:p>
        </w:tc>
      </w:tr>
    </w:tbl>
    <w:p w:rsidR="00855B84" w:rsidRDefault="00855B84" w:rsidP="00C35204">
      <w:pPr>
        <w:tabs>
          <w:tab w:val="left" w:pos="2580"/>
        </w:tabs>
        <w:rPr>
          <w:sz w:val="26"/>
          <w:szCs w:val="26"/>
        </w:rPr>
      </w:pPr>
    </w:p>
    <w:tbl>
      <w:tblPr>
        <w:tblStyle w:val="Grigliatabella"/>
        <w:tblW w:w="0" w:type="auto"/>
        <w:tblLook w:val="04A0" w:firstRow="1" w:lastRow="0" w:firstColumn="1" w:lastColumn="0" w:noHBand="0" w:noVBand="1"/>
      </w:tblPr>
      <w:tblGrid>
        <w:gridCol w:w="4889"/>
        <w:gridCol w:w="4889"/>
      </w:tblGrid>
      <w:tr w:rsidR="001A0D48" w:rsidRPr="001A0D48" w:rsidTr="0000390E">
        <w:tc>
          <w:tcPr>
            <w:tcW w:w="9778" w:type="dxa"/>
            <w:gridSpan w:val="2"/>
          </w:tcPr>
          <w:p w:rsidR="001A0D48" w:rsidRPr="001A0D48" w:rsidRDefault="001A0D48" w:rsidP="001A0D48">
            <w:pPr>
              <w:tabs>
                <w:tab w:val="left" w:pos="2580"/>
              </w:tabs>
              <w:jc w:val="center"/>
              <w:rPr>
                <w:b/>
              </w:rPr>
            </w:pPr>
            <w:r w:rsidRPr="001A0D48">
              <w:rPr>
                <w:b/>
              </w:rPr>
              <w:t>INFORMAZIONE</w:t>
            </w:r>
          </w:p>
        </w:tc>
      </w:tr>
      <w:tr w:rsidR="001A0D48" w:rsidRPr="001A0D48" w:rsidTr="001A0D48">
        <w:tc>
          <w:tcPr>
            <w:tcW w:w="4889" w:type="dxa"/>
          </w:tcPr>
          <w:p w:rsidR="001A0D48" w:rsidRDefault="001A0D48" w:rsidP="0081114B">
            <w:pPr>
              <w:tabs>
                <w:tab w:val="left" w:pos="2580"/>
              </w:tabs>
              <w:jc w:val="both"/>
            </w:pPr>
            <w:r>
              <w:t>Comunicazione e informazione</w:t>
            </w:r>
          </w:p>
          <w:p w:rsidR="007830F4" w:rsidRPr="007830F4" w:rsidRDefault="007830F4" w:rsidP="0081114B">
            <w:pPr>
              <w:tabs>
                <w:tab w:val="left" w:pos="2580"/>
              </w:tabs>
              <w:jc w:val="both"/>
              <w:rPr>
                <w:color w:val="FF0000"/>
              </w:rPr>
            </w:pPr>
            <w:r>
              <w:rPr>
                <w:color w:val="FF0000"/>
              </w:rPr>
              <w:t xml:space="preserve">(Modelli </w:t>
            </w:r>
            <w:r w:rsidRPr="007830F4">
              <w:rPr>
                <w:color w:val="FF0000"/>
              </w:rPr>
              <w:t>CONSIGLI PER AMBIENTI CHIUSI ISS</w:t>
            </w:r>
            <w:r>
              <w:rPr>
                <w:color w:val="FF0000"/>
              </w:rPr>
              <w:t xml:space="preserve">; </w:t>
            </w:r>
            <w:r w:rsidRPr="007830F4">
              <w:rPr>
                <w:color w:val="FF0000"/>
              </w:rPr>
              <w:t>CORRETTA IGIENE DELLE MANI</w:t>
            </w:r>
            <w:r>
              <w:rPr>
                <w:color w:val="FF0000"/>
              </w:rPr>
              <w:t xml:space="preserve">; </w:t>
            </w:r>
            <w:r w:rsidRPr="007830F4">
              <w:rPr>
                <w:color w:val="FF0000"/>
              </w:rPr>
              <w:t>REGOLE DA SEGUIRE</w:t>
            </w:r>
            <w:r>
              <w:rPr>
                <w:color w:val="FF0000"/>
              </w:rPr>
              <w:t>)</w:t>
            </w:r>
          </w:p>
        </w:tc>
        <w:tc>
          <w:tcPr>
            <w:tcW w:w="4889" w:type="dxa"/>
          </w:tcPr>
          <w:p w:rsidR="001A0D48" w:rsidRPr="001A0D48" w:rsidRDefault="001A0D48" w:rsidP="0081114B">
            <w:pPr>
              <w:tabs>
                <w:tab w:val="left" w:pos="2580"/>
              </w:tabs>
              <w:jc w:val="both"/>
            </w:pPr>
            <w:r>
              <w:t>Il Datore di Lavoro</w:t>
            </w:r>
            <w:r w:rsidRPr="001A0D48">
              <w:t xml:space="preserve"> </w:t>
            </w:r>
            <w:r>
              <w:t>informa</w:t>
            </w:r>
            <w:r w:rsidRPr="001A0D48">
              <w:t xml:space="preserve"> tutti i lavoratori, ma anche i fornitori, i clienti, i consumatori, le autorità competenti per i controlli ufficiali, relativamente alle disposizioni vigenti, in merito al contenimento della diff</w:t>
            </w:r>
            <w:r>
              <w:t xml:space="preserve">usione del Covid-19, </w:t>
            </w:r>
            <w:r w:rsidRPr="001A0D48">
              <w:t>consegnando e/o affiggendo all’ingresso e nei luoghi maggiormente visibili dei lo</w:t>
            </w:r>
            <w:r>
              <w:t>cali aziendali, appositi avvisi informativi e</w:t>
            </w:r>
            <w:r w:rsidRPr="001A0D48">
              <w:t xml:space="preserve"> specifica cartellonistica che descriva graficamente e per immagini le </w:t>
            </w:r>
            <w:r>
              <w:t>azioni preventive da adottare.</w:t>
            </w:r>
          </w:p>
        </w:tc>
      </w:tr>
      <w:tr w:rsidR="001A0D48" w:rsidRPr="001A0D48" w:rsidTr="001A0D48">
        <w:tc>
          <w:tcPr>
            <w:tcW w:w="4889" w:type="dxa"/>
          </w:tcPr>
          <w:p w:rsidR="001A0D48" w:rsidRPr="001A0D48" w:rsidRDefault="001A0D48" w:rsidP="0081114B">
            <w:pPr>
              <w:tabs>
                <w:tab w:val="left" w:pos="2580"/>
              </w:tabs>
              <w:jc w:val="both"/>
            </w:pPr>
            <w:r w:rsidRPr="001A0D48">
              <w:t>Oggetto dell’informazione</w:t>
            </w:r>
          </w:p>
        </w:tc>
        <w:tc>
          <w:tcPr>
            <w:tcW w:w="4889" w:type="dxa"/>
          </w:tcPr>
          <w:p w:rsidR="0081114B" w:rsidRDefault="0081114B" w:rsidP="0081114B">
            <w:pPr>
              <w:tabs>
                <w:tab w:val="left" w:pos="2580"/>
              </w:tabs>
              <w:jc w:val="both"/>
            </w:pPr>
            <w:r>
              <w:t>Il datore di lavoro informa i lavoratori riguardo</w:t>
            </w:r>
            <w:r w:rsidR="001A0D48">
              <w:t>:</w:t>
            </w:r>
          </w:p>
          <w:p w:rsidR="0081114B" w:rsidRDefault="001A0D48" w:rsidP="0081114B">
            <w:pPr>
              <w:pStyle w:val="Paragrafoelenco"/>
              <w:numPr>
                <w:ilvl w:val="0"/>
                <w:numId w:val="9"/>
              </w:numPr>
              <w:tabs>
                <w:tab w:val="left" w:pos="2580"/>
              </w:tabs>
              <w:ind w:left="360"/>
              <w:jc w:val="both"/>
            </w:pPr>
            <w:r w:rsidRPr="001A0D48">
              <w:t>l’obbligo di rimanere al proprio domicilio in presenza di febbre (oltre 37.5°) o di altri sintomi influenzali e</w:t>
            </w:r>
            <w:bookmarkStart w:id="0" w:name="_GoBack"/>
            <w:bookmarkEnd w:id="0"/>
            <w:r w:rsidRPr="001A0D48">
              <w:t>, in tal caso, di contattare il proprio med</w:t>
            </w:r>
            <w:r>
              <w:t>ico di medicina generale (MMG);</w:t>
            </w:r>
            <w:r w:rsidRPr="001A0D48">
              <w:t xml:space="preserve"> </w:t>
            </w:r>
          </w:p>
          <w:p w:rsidR="0081114B" w:rsidRDefault="001A0D48" w:rsidP="0081114B">
            <w:pPr>
              <w:pStyle w:val="Paragrafoelenco"/>
              <w:numPr>
                <w:ilvl w:val="0"/>
                <w:numId w:val="9"/>
              </w:numPr>
              <w:tabs>
                <w:tab w:val="left" w:pos="2580"/>
              </w:tabs>
              <w:ind w:left="360"/>
              <w:jc w:val="both"/>
            </w:pPr>
            <w:r w:rsidRPr="001A0D48">
              <w:t xml:space="preserve">l’obbligo di rimanere al proprio domicilio se si è stati a contatto con persone positive al virus nei quattordici giorni precedenti; </w:t>
            </w:r>
          </w:p>
          <w:p w:rsidR="0081114B" w:rsidRDefault="001A0D48" w:rsidP="0081114B">
            <w:pPr>
              <w:pStyle w:val="Paragrafoelenco"/>
              <w:numPr>
                <w:ilvl w:val="0"/>
                <w:numId w:val="9"/>
              </w:numPr>
              <w:tabs>
                <w:tab w:val="left" w:pos="2580"/>
              </w:tabs>
              <w:ind w:left="360"/>
              <w:jc w:val="both"/>
            </w:pPr>
            <w:r w:rsidRPr="001A0D48">
              <w:t>il dovere di allontanare dal luogo di lavoro tutti coloro che successivamente all’ingresso nell’azienda alim</w:t>
            </w:r>
            <w:r>
              <w:t>entare manifestino dei sintomi;</w:t>
            </w:r>
            <w:r w:rsidRPr="001A0D48">
              <w:t xml:space="preserve"> </w:t>
            </w:r>
          </w:p>
          <w:p w:rsidR="001A0D48" w:rsidRPr="001A0D48" w:rsidRDefault="001A0D48" w:rsidP="0081114B">
            <w:pPr>
              <w:pStyle w:val="Paragrafoelenco"/>
              <w:numPr>
                <w:ilvl w:val="0"/>
                <w:numId w:val="9"/>
              </w:numPr>
              <w:tabs>
                <w:tab w:val="left" w:pos="2580"/>
              </w:tabs>
              <w:ind w:left="360"/>
              <w:jc w:val="both"/>
            </w:pPr>
            <w:r w:rsidRPr="001A0D48">
              <w:t xml:space="preserve">l’obbligo di rispettare le buone pratiche igieniche e le misure di distanziamento necessarie. </w:t>
            </w:r>
          </w:p>
        </w:tc>
      </w:tr>
      <w:tr w:rsidR="001A0D48" w:rsidRPr="001A0D48" w:rsidTr="001A0D48">
        <w:tc>
          <w:tcPr>
            <w:tcW w:w="4889" w:type="dxa"/>
          </w:tcPr>
          <w:p w:rsidR="001A0D48" w:rsidRPr="001A0D48" w:rsidRDefault="001A0D48" w:rsidP="0081114B">
            <w:pPr>
              <w:tabs>
                <w:tab w:val="left" w:pos="2580"/>
              </w:tabs>
              <w:jc w:val="both"/>
            </w:pPr>
            <w:r w:rsidRPr="001A0D48">
              <w:t>Comunicazione e informazione a terzi</w:t>
            </w:r>
          </w:p>
        </w:tc>
        <w:tc>
          <w:tcPr>
            <w:tcW w:w="4889" w:type="dxa"/>
          </w:tcPr>
          <w:p w:rsidR="001A0D48" w:rsidRPr="001A0D48" w:rsidRDefault="001A0D48" w:rsidP="0081114B">
            <w:pPr>
              <w:tabs>
                <w:tab w:val="left" w:pos="2580"/>
              </w:tabs>
              <w:jc w:val="both"/>
            </w:pPr>
            <w:r w:rsidRPr="001A0D48">
              <w:t>Gli eventuali operatori di imprese terze sono informati, relativamente alle procedure di accesso ai locali ricevendole preventivamente, in modalità telematica, o su supporto cartaceo, al momento dell’ingresso nei locali aziendali.</w:t>
            </w:r>
          </w:p>
        </w:tc>
      </w:tr>
    </w:tbl>
    <w:p w:rsidR="001A0D48" w:rsidRDefault="001A0D48" w:rsidP="00C35204">
      <w:pPr>
        <w:tabs>
          <w:tab w:val="left" w:pos="2580"/>
        </w:tabs>
        <w:rPr>
          <w:sz w:val="26"/>
          <w:szCs w:val="26"/>
        </w:rPr>
      </w:pPr>
    </w:p>
    <w:tbl>
      <w:tblPr>
        <w:tblStyle w:val="Grigliatabella"/>
        <w:tblW w:w="0" w:type="auto"/>
        <w:jc w:val="center"/>
        <w:tblLayout w:type="fixed"/>
        <w:tblLook w:val="04A0" w:firstRow="1" w:lastRow="0" w:firstColumn="1" w:lastColumn="0" w:noHBand="0" w:noVBand="1"/>
      </w:tblPr>
      <w:tblGrid>
        <w:gridCol w:w="4928"/>
        <w:gridCol w:w="4926"/>
      </w:tblGrid>
      <w:tr w:rsidR="00B31E2F" w:rsidRPr="00B31E2F" w:rsidTr="007830F4">
        <w:trPr>
          <w:jc w:val="center"/>
        </w:trPr>
        <w:tc>
          <w:tcPr>
            <w:tcW w:w="9854" w:type="dxa"/>
            <w:gridSpan w:val="2"/>
          </w:tcPr>
          <w:p w:rsidR="00B31E2F" w:rsidRPr="00B31E2F" w:rsidRDefault="00B31E2F" w:rsidP="00B31E2F">
            <w:pPr>
              <w:tabs>
                <w:tab w:val="left" w:pos="2580"/>
              </w:tabs>
              <w:jc w:val="center"/>
              <w:rPr>
                <w:b/>
              </w:rPr>
            </w:pPr>
            <w:r w:rsidRPr="00B31E2F">
              <w:rPr>
                <w:b/>
              </w:rPr>
              <w:t>MODALITA’ DI INGRESSO IN AZIENDA</w:t>
            </w:r>
          </w:p>
        </w:tc>
      </w:tr>
      <w:tr w:rsidR="00B31E2F" w:rsidRPr="00B31E2F" w:rsidTr="007830F4">
        <w:trPr>
          <w:jc w:val="center"/>
        </w:trPr>
        <w:tc>
          <w:tcPr>
            <w:tcW w:w="4928" w:type="dxa"/>
          </w:tcPr>
          <w:p w:rsidR="00B31E2F" w:rsidRDefault="00B31E2F" w:rsidP="0081114B">
            <w:pPr>
              <w:tabs>
                <w:tab w:val="left" w:pos="2580"/>
              </w:tabs>
              <w:jc w:val="both"/>
            </w:pPr>
            <w:r>
              <w:t>Obblighi e requisiti per l’accesso</w:t>
            </w:r>
          </w:p>
          <w:p w:rsidR="0081114B" w:rsidRDefault="007830F4" w:rsidP="0081114B">
            <w:pPr>
              <w:tabs>
                <w:tab w:val="left" w:pos="2580"/>
              </w:tabs>
              <w:jc w:val="both"/>
              <w:rPr>
                <w:color w:val="FF0000"/>
              </w:rPr>
            </w:pPr>
            <w:r>
              <w:rPr>
                <w:color w:val="FF0000"/>
              </w:rPr>
              <w:t>(I</w:t>
            </w:r>
            <w:r w:rsidR="007B22BF">
              <w:rPr>
                <w:color w:val="FF0000"/>
              </w:rPr>
              <w:t>l personale compila auto-dichiarazione della temperatura</w:t>
            </w:r>
            <w:r>
              <w:rPr>
                <w:color w:val="FF0000"/>
              </w:rPr>
              <w:t xml:space="preserve">. </w:t>
            </w:r>
          </w:p>
          <w:p w:rsidR="007B22BF" w:rsidRPr="007B22BF" w:rsidRDefault="007830F4" w:rsidP="0081114B">
            <w:pPr>
              <w:tabs>
                <w:tab w:val="left" w:pos="2580"/>
              </w:tabs>
              <w:jc w:val="both"/>
              <w:rPr>
                <w:color w:val="FF0000"/>
              </w:rPr>
            </w:pPr>
            <w:r>
              <w:rPr>
                <w:color w:val="FF0000"/>
              </w:rPr>
              <w:t xml:space="preserve">Modello </w:t>
            </w:r>
            <w:r w:rsidR="0081114B">
              <w:rPr>
                <w:color w:val="FF0000"/>
              </w:rPr>
              <w:t xml:space="preserve">AUTOCERTIFICAZIONE </w:t>
            </w:r>
            <w:r w:rsidRPr="007830F4">
              <w:rPr>
                <w:color w:val="FF0000"/>
              </w:rPr>
              <w:t>TEMPERATURA</w:t>
            </w:r>
            <w:r w:rsidR="0081114B">
              <w:rPr>
                <w:color w:val="FF0000"/>
              </w:rPr>
              <w:t xml:space="preserve"> </w:t>
            </w:r>
            <w:r w:rsidRPr="007830F4">
              <w:rPr>
                <w:color w:val="FF0000"/>
              </w:rPr>
              <w:t>CORPOREA</w:t>
            </w:r>
            <w:r w:rsidR="0081114B">
              <w:rPr>
                <w:color w:val="FF0000"/>
              </w:rPr>
              <w:t xml:space="preserve"> </w:t>
            </w:r>
            <w:r w:rsidRPr="007830F4">
              <w:rPr>
                <w:color w:val="FF0000"/>
              </w:rPr>
              <w:t>DIPENDENTI</w:t>
            </w:r>
            <w:r w:rsidR="007B22BF">
              <w:rPr>
                <w:color w:val="FF0000"/>
              </w:rPr>
              <w:t>)</w:t>
            </w:r>
          </w:p>
        </w:tc>
        <w:tc>
          <w:tcPr>
            <w:tcW w:w="4926" w:type="dxa"/>
          </w:tcPr>
          <w:p w:rsidR="00B31E2F" w:rsidRPr="00B31E2F" w:rsidRDefault="00B31E2F" w:rsidP="0081114B">
            <w:pPr>
              <w:tabs>
                <w:tab w:val="left" w:pos="2580"/>
              </w:tabs>
              <w:jc w:val="both"/>
            </w:pPr>
            <w:r>
              <w:t xml:space="preserve">Non essendoci l’obbligo di </w:t>
            </w:r>
            <w:r w:rsidRPr="00B31E2F">
              <w:t xml:space="preserve">misurare la temperatura </w:t>
            </w:r>
            <w:r>
              <w:t>per accedere in azienda, il datore di lavoro ha provveduto ad</w:t>
            </w:r>
            <w:r w:rsidRPr="00B31E2F">
              <w:t xml:space="preserve"> informare tutto il personale relativamente all’obbligo di astensione dal lavoro in caso di infezione respiratoria e/o febbre (cioè, una temperatura corporea maggiore di 37,5°C). Vi è, altresì, l’obbligo di applicare rigorosamente il principio di astensione dal lavoro del personale che accusi sintomatologia compatibile con malattie trasmissibili con alimenti (cfr., Regolamento (CE) 852/2004) </w:t>
            </w:r>
            <w:r w:rsidR="00BB2270" w:rsidRPr="00B31E2F">
              <w:t>e</w:t>
            </w:r>
            <w:r w:rsidRPr="00B31E2F">
              <w:t xml:space="preserve">, in conformità alle indicazioni fornite per fronteggiare l’epidemia SARS CoV-2, una </w:t>
            </w:r>
            <w:r w:rsidRPr="00B31E2F">
              <w:lastRenderedPageBreak/>
              <w:t xml:space="preserve">sintomatologia da infezione respiratoria e/o febbre (cioè, una temperatura maggiore di 37,5°C). In tal caso, deve essere fatta tempestiva segnalazione al medico del lavoro competente e al </w:t>
            </w:r>
            <w:r>
              <w:t xml:space="preserve">medico di medicina generale. </w:t>
            </w:r>
            <w:r w:rsidRPr="00B31E2F">
              <w:t>Il ritorno in azienda dei lavoratori precedentemente risultati positivi all’infezione da Covid-19 può avvenire solo previa presentazione della certificazione medica attestante l’avvenuta guarigione.</w:t>
            </w:r>
          </w:p>
        </w:tc>
      </w:tr>
      <w:tr w:rsidR="00B31E2F" w:rsidRPr="00B31E2F" w:rsidTr="007830F4">
        <w:trPr>
          <w:jc w:val="center"/>
        </w:trPr>
        <w:tc>
          <w:tcPr>
            <w:tcW w:w="4928" w:type="dxa"/>
          </w:tcPr>
          <w:p w:rsidR="00B31E2F" w:rsidRDefault="00B31E2F" w:rsidP="0081114B">
            <w:pPr>
              <w:tabs>
                <w:tab w:val="left" w:pos="2580"/>
              </w:tabs>
              <w:jc w:val="both"/>
            </w:pPr>
            <w:r>
              <w:lastRenderedPageBreak/>
              <w:t>A</w:t>
            </w:r>
            <w:r w:rsidRPr="00B31E2F">
              <w:t>ccesso dei fornitori esterni</w:t>
            </w:r>
          </w:p>
          <w:p w:rsidR="0081114B" w:rsidRDefault="007B22BF" w:rsidP="0081114B">
            <w:pPr>
              <w:tabs>
                <w:tab w:val="left" w:pos="2580"/>
              </w:tabs>
              <w:jc w:val="both"/>
              <w:rPr>
                <w:color w:val="FF0000"/>
              </w:rPr>
            </w:pPr>
            <w:r>
              <w:rPr>
                <w:color w:val="FF0000"/>
              </w:rPr>
              <w:t xml:space="preserve">(Il fornitore compila auto-dichiarazione della temperatura e presa visione delle informazioni anti </w:t>
            </w:r>
            <w:r w:rsidR="0081114B">
              <w:rPr>
                <w:color w:val="FF0000"/>
              </w:rPr>
              <w:t xml:space="preserve">COVID </w:t>
            </w:r>
            <w:r>
              <w:rPr>
                <w:color w:val="FF0000"/>
              </w:rPr>
              <w:t>19</w:t>
            </w:r>
            <w:r w:rsidR="007830F4">
              <w:rPr>
                <w:color w:val="FF0000"/>
              </w:rPr>
              <w:t xml:space="preserve">. </w:t>
            </w:r>
          </w:p>
          <w:p w:rsidR="007B22BF" w:rsidRPr="007B22BF" w:rsidRDefault="007830F4" w:rsidP="0081114B">
            <w:pPr>
              <w:tabs>
                <w:tab w:val="left" w:pos="2580"/>
              </w:tabs>
              <w:jc w:val="both"/>
              <w:rPr>
                <w:color w:val="FF0000"/>
              </w:rPr>
            </w:pPr>
            <w:r>
              <w:rPr>
                <w:color w:val="FF0000"/>
              </w:rPr>
              <w:t xml:space="preserve">Modello </w:t>
            </w:r>
            <w:r w:rsidR="0081114B">
              <w:rPr>
                <w:color w:val="FF0000"/>
              </w:rPr>
              <w:t xml:space="preserve">AUTOCERTIFICAZIONE TEMPERATURA CORPOREA E INFORMATIVA </w:t>
            </w:r>
            <w:r w:rsidRPr="007830F4">
              <w:rPr>
                <w:color w:val="FF0000"/>
              </w:rPr>
              <w:t>ESTERNI</w:t>
            </w:r>
            <w:r w:rsidR="007B22BF">
              <w:rPr>
                <w:color w:val="FF0000"/>
              </w:rPr>
              <w:t>)</w:t>
            </w:r>
          </w:p>
        </w:tc>
        <w:tc>
          <w:tcPr>
            <w:tcW w:w="4926" w:type="dxa"/>
          </w:tcPr>
          <w:p w:rsidR="00B31E2F" w:rsidRDefault="00B31E2F" w:rsidP="0081114B">
            <w:pPr>
              <w:tabs>
                <w:tab w:val="left" w:pos="2580"/>
              </w:tabs>
              <w:jc w:val="both"/>
            </w:pPr>
            <w:r>
              <w:t>N</w:t>
            </w:r>
            <w:r w:rsidRPr="00B31E2F">
              <w:t>ei confronti di fornitori ed</w:t>
            </w:r>
            <w:r>
              <w:t xml:space="preserve"> autisti, sono</w:t>
            </w:r>
            <w:r w:rsidRPr="00B31E2F">
              <w:t xml:space="preserve"> implementate specifiche azioni preventive, quali:  </w:t>
            </w:r>
          </w:p>
          <w:p w:rsidR="00B31E2F" w:rsidRDefault="00B31E2F" w:rsidP="0081114B">
            <w:pPr>
              <w:pStyle w:val="Paragrafoelenco"/>
              <w:numPr>
                <w:ilvl w:val="0"/>
                <w:numId w:val="1"/>
              </w:numPr>
              <w:tabs>
                <w:tab w:val="left" w:pos="2580"/>
              </w:tabs>
              <w:ind w:left="360"/>
              <w:jc w:val="both"/>
            </w:pPr>
            <w:r w:rsidRPr="00B31E2F">
              <w:t xml:space="preserve">le modalità di accesso, individuando specifiche procedure di ingresso, transito e uscita, mediante percorsi e tempistiche predefinite, al fine di ridurre le occasioni di contatto con il personale che opera all’interno della azienda;  </w:t>
            </w:r>
          </w:p>
          <w:p w:rsidR="00B31E2F" w:rsidRDefault="00B31E2F" w:rsidP="0081114B">
            <w:pPr>
              <w:pStyle w:val="Paragrafoelenco"/>
              <w:numPr>
                <w:ilvl w:val="0"/>
                <w:numId w:val="1"/>
              </w:numPr>
              <w:tabs>
                <w:tab w:val="left" w:pos="2580"/>
              </w:tabs>
              <w:ind w:left="360"/>
              <w:jc w:val="both"/>
            </w:pPr>
            <w:r w:rsidRPr="00B31E2F">
              <w:t xml:space="preserve">l’utilizzo da parte del fornitore di idonea mascherina e guanti. Qualora ne sia sprovvisto, deve rimane nel proprio mezzo o mantenere la distanza di almeno </w:t>
            </w:r>
            <w:r>
              <w:t>un metro dagli altri operatori;</w:t>
            </w:r>
            <w:r w:rsidRPr="00B31E2F">
              <w:t xml:space="preserve"> </w:t>
            </w:r>
          </w:p>
          <w:p w:rsidR="00B31E2F" w:rsidRDefault="00B31E2F" w:rsidP="0081114B">
            <w:pPr>
              <w:pStyle w:val="Paragrafoelenco"/>
              <w:numPr>
                <w:ilvl w:val="0"/>
                <w:numId w:val="1"/>
              </w:numPr>
              <w:tabs>
                <w:tab w:val="left" w:pos="2580"/>
              </w:tabs>
              <w:ind w:left="360"/>
              <w:jc w:val="both"/>
            </w:pPr>
            <w:r w:rsidRPr="00B31E2F">
              <w:t xml:space="preserve">la scelta di privilegiare modalità informatiche per la trasmissione e lo scambio di documentazione. Qualora non sia possibile bisogna evitare lo scambio di documentazione cartacea. </w:t>
            </w:r>
          </w:p>
          <w:p w:rsidR="00B31E2F" w:rsidRDefault="00B31E2F" w:rsidP="0081114B">
            <w:pPr>
              <w:pStyle w:val="Paragrafoelenco"/>
              <w:tabs>
                <w:tab w:val="left" w:pos="2580"/>
              </w:tabs>
              <w:jc w:val="both"/>
            </w:pPr>
          </w:p>
          <w:p w:rsidR="0081114B" w:rsidRDefault="00B31E2F" w:rsidP="0081114B">
            <w:pPr>
              <w:pStyle w:val="Paragrafoelenco"/>
              <w:tabs>
                <w:tab w:val="left" w:pos="2580"/>
              </w:tabs>
              <w:ind w:left="0"/>
              <w:jc w:val="both"/>
            </w:pPr>
            <w:r w:rsidRPr="00B31E2F">
              <w:t xml:space="preserve">Durante le attività di carico e scarico degli alimenti </w:t>
            </w:r>
            <w:r>
              <w:t xml:space="preserve">si </w:t>
            </w:r>
            <w:r w:rsidR="0081114B">
              <w:t xml:space="preserve">deve </w:t>
            </w:r>
            <w:r>
              <w:t>rispetta</w:t>
            </w:r>
            <w:r w:rsidR="0081114B">
              <w:t>re</w:t>
            </w:r>
            <w:r w:rsidRPr="00B31E2F">
              <w:t xml:space="preserve"> la distanza di un metro, e </w:t>
            </w:r>
            <w:r>
              <w:t xml:space="preserve">vige l’obbligo di </w:t>
            </w:r>
            <w:r w:rsidRPr="00B31E2F">
              <w:t xml:space="preserve">disinfettarsi le mani od i guanti prima dello scambio dei documenti di consegna al personale dell’azienda. </w:t>
            </w:r>
          </w:p>
          <w:p w:rsidR="00B31E2F" w:rsidRPr="00B31E2F" w:rsidRDefault="00B31E2F" w:rsidP="0081114B">
            <w:pPr>
              <w:pStyle w:val="Paragrafoelenco"/>
              <w:tabs>
                <w:tab w:val="left" w:pos="2580"/>
              </w:tabs>
              <w:ind w:left="0"/>
              <w:jc w:val="both"/>
            </w:pPr>
            <w:r w:rsidRPr="00B31E2F">
              <w:t>Durante la restituzion</w:t>
            </w:r>
            <w:r>
              <w:t xml:space="preserve">e dei resi, si </w:t>
            </w:r>
            <w:r w:rsidR="0081114B">
              <w:t>devono utilizzare</w:t>
            </w:r>
            <w:r w:rsidRPr="00B31E2F">
              <w:t xml:space="preserve"> contenitori ed imballi monouso. In caso di contenito</w:t>
            </w:r>
            <w:r>
              <w:t>ri riutilizzabili, sono</w:t>
            </w:r>
            <w:r w:rsidRPr="00B31E2F">
              <w:t xml:space="preserve"> implementati appositi protocolli per l’igiene e la sanificazione (pulizia e disinfezione).</w:t>
            </w:r>
          </w:p>
        </w:tc>
      </w:tr>
    </w:tbl>
    <w:p w:rsidR="00B31E2F" w:rsidRDefault="00B31E2F" w:rsidP="00C35204">
      <w:pPr>
        <w:tabs>
          <w:tab w:val="left" w:pos="2580"/>
        </w:tabs>
        <w:rPr>
          <w:sz w:val="26"/>
          <w:szCs w:val="26"/>
        </w:rPr>
      </w:pPr>
    </w:p>
    <w:tbl>
      <w:tblPr>
        <w:tblStyle w:val="Grigliatabella"/>
        <w:tblW w:w="0" w:type="auto"/>
        <w:tblLook w:val="04A0" w:firstRow="1" w:lastRow="0" w:firstColumn="1" w:lastColumn="0" w:noHBand="0" w:noVBand="1"/>
      </w:tblPr>
      <w:tblGrid>
        <w:gridCol w:w="4889"/>
        <w:gridCol w:w="4889"/>
      </w:tblGrid>
      <w:tr w:rsidR="009A3DC4" w:rsidRPr="009A3DC4" w:rsidTr="0000390E">
        <w:tc>
          <w:tcPr>
            <w:tcW w:w="9778" w:type="dxa"/>
            <w:gridSpan w:val="2"/>
          </w:tcPr>
          <w:p w:rsidR="009A3DC4" w:rsidRPr="009A3DC4" w:rsidRDefault="009A3DC4" w:rsidP="009A3DC4">
            <w:pPr>
              <w:tabs>
                <w:tab w:val="left" w:pos="2580"/>
              </w:tabs>
              <w:jc w:val="center"/>
              <w:rPr>
                <w:b/>
              </w:rPr>
            </w:pPr>
            <w:r w:rsidRPr="009A3DC4">
              <w:rPr>
                <w:b/>
              </w:rPr>
              <w:t>PRECAUZIONI IGIENICHE PERSONALI E DPI</w:t>
            </w:r>
          </w:p>
        </w:tc>
      </w:tr>
      <w:tr w:rsidR="009A3DC4" w:rsidRPr="009A3DC4" w:rsidTr="009A3DC4">
        <w:tc>
          <w:tcPr>
            <w:tcW w:w="4889" w:type="dxa"/>
          </w:tcPr>
          <w:p w:rsidR="009A3DC4" w:rsidRPr="009A3DC4" w:rsidRDefault="007B22BF" w:rsidP="0081114B">
            <w:pPr>
              <w:tabs>
                <w:tab w:val="left" w:pos="2580"/>
              </w:tabs>
              <w:jc w:val="both"/>
            </w:pPr>
            <w:r>
              <w:t>Indicazioni per il lavaggio delle mani</w:t>
            </w:r>
          </w:p>
        </w:tc>
        <w:tc>
          <w:tcPr>
            <w:tcW w:w="4889" w:type="dxa"/>
          </w:tcPr>
          <w:p w:rsidR="009A3DC4" w:rsidRDefault="009A3DC4" w:rsidP="0081114B">
            <w:pPr>
              <w:pStyle w:val="Paragrafoelenco"/>
              <w:numPr>
                <w:ilvl w:val="0"/>
                <w:numId w:val="1"/>
              </w:numPr>
              <w:tabs>
                <w:tab w:val="left" w:pos="2580"/>
              </w:tabs>
              <w:ind w:left="360"/>
              <w:jc w:val="both"/>
            </w:pPr>
            <w:r w:rsidRPr="009A3DC4">
              <w:t>In linea con le raccomandazioni dell’Organizzazione Mondiale della Sanità per ridurre l’esposizione e la trasmissione del Covid-19, gli operatori adde</w:t>
            </w:r>
            <w:r>
              <w:t>tti al settore alimentare lavano</w:t>
            </w:r>
            <w:r w:rsidRPr="009A3DC4">
              <w:t xml:space="preserve"> le mani per almeno 20 secondi con acqua calda e sapone liquido e </w:t>
            </w:r>
            <w:r>
              <w:t xml:space="preserve">le </w:t>
            </w:r>
            <w:r w:rsidRPr="009A3DC4">
              <w:t>asci</w:t>
            </w:r>
            <w:r>
              <w:t>ugano</w:t>
            </w:r>
            <w:r w:rsidRPr="009A3DC4">
              <w:t xml:space="preserve"> con salviette monouso:  </w:t>
            </w:r>
          </w:p>
          <w:p w:rsidR="009A3DC4" w:rsidRDefault="009A3DC4" w:rsidP="0081114B">
            <w:pPr>
              <w:pStyle w:val="Paragrafoelenco"/>
              <w:numPr>
                <w:ilvl w:val="0"/>
                <w:numId w:val="1"/>
              </w:numPr>
              <w:tabs>
                <w:tab w:val="left" w:pos="2580"/>
              </w:tabs>
              <w:ind w:left="360"/>
              <w:jc w:val="both"/>
            </w:pPr>
            <w:r w:rsidRPr="009A3DC4">
              <w:t xml:space="preserve">prima di iniziare il lavoro; </w:t>
            </w:r>
          </w:p>
          <w:p w:rsidR="009A3DC4" w:rsidRDefault="009A3DC4" w:rsidP="0081114B">
            <w:pPr>
              <w:pStyle w:val="Paragrafoelenco"/>
              <w:numPr>
                <w:ilvl w:val="0"/>
                <w:numId w:val="1"/>
              </w:numPr>
              <w:tabs>
                <w:tab w:val="left" w:pos="2580"/>
              </w:tabs>
              <w:ind w:left="360"/>
              <w:jc w:val="both"/>
            </w:pPr>
            <w:r w:rsidRPr="009A3DC4">
              <w:t xml:space="preserve">dopo ogni pausa o allontanamento dalla postazione; </w:t>
            </w:r>
          </w:p>
          <w:p w:rsidR="009A3DC4" w:rsidRDefault="009A3DC4" w:rsidP="0081114B">
            <w:pPr>
              <w:pStyle w:val="Paragrafoelenco"/>
              <w:numPr>
                <w:ilvl w:val="0"/>
                <w:numId w:val="1"/>
              </w:numPr>
              <w:tabs>
                <w:tab w:val="left" w:pos="2580"/>
              </w:tabs>
              <w:ind w:left="360"/>
              <w:jc w:val="both"/>
            </w:pPr>
            <w:r w:rsidRPr="009A3DC4">
              <w:t xml:space="preserve">dopo aver toccato naso, bocca, occhi, orecchie; </w:t>
            </w:r>
          </w:p>
          <w:p w:rsidR="009A3DC4" w:rsidRDefault="009A3DC4" w:rsidP="0081114B">
            <w:pPr>
              <w:pStyle w:val="Paragrafoelenco"/>
              <w:numPr>
                <w:ilvl w:val="0"/>
                <w:numId w:val="1"/>
              </w:numPr>
              <w:tabs>
                <w:tab w:val="left" w:pos="2580"/>
              </w:tabs>
              <w:ind w:left="360"/>
              <w:jc w:val="both"/>
            </w:pPr>
            <w:r w:rsidRPr="009A3DC4">
              <w:t xml:space="preserve">dopo essersi soffiati il naso, aver starnutito o </w:t>
            </w:r>
            <w:r w:rsidRPr="009A3DC4">
              <w:lastRenderedPageBreak/>
              <w:t>tossito, orientati in direzione opposta alle altre pe</w:t>
            </w:r>
            <w:r>
              <w:t>rsone o all’interno del gomito;</w:t>
            </w:r>
          </w:p>
          <w:p w:rsidR="009A3DC4" w:rsidRDefault="009A3DC4" w:rsidP="0081114B">
            <w:pPr>
              <w:pStyle w:val="Paragrafoelenco"/>
              <w:numPr>
                <w:ilvl w:val="0"/>
                <w:numId w:val="1"/>
              </w:numPr>
              <w:tabs>
                <w:tab w:val="left" w:pos="2580"/>
              </w:tabs>
              <w:ind w:left="360"/>
              <w:jc w:val="both"/>
            </w:pPr>
            <w:r w:rsidRPr="009A3DC4">
              <w:t xml:space="preserve">prima di manipolare alimenti cotti o pronti al consumo; </w:t>
            </w:r>
          </w:p>
          <w:p w:rsidR="009A3DC4" w:rsidRDefault="009A3DC4" w:rsidP="0081114B">
            <w:pPr>
              <w:pStyle w:val="Paragrafoelenco"/>
              <w:numPr>
                <w:ilvl w:val="0"/>
                <w:numId w:val="1"/>
              </w:numPr>
              <w:tabs>
                <w:tab w:val="left" w:pos="2580"/>
              </w:tabs>
              <w:ind w:left="360"/>
              <w:jc w:val="both"/>
            </w:pPr>
            <w:r w:rsidRPr="009A3DC4">
              <w:t xml:space="preserve">dopo aver manipolato o preparato alimenti crudi; </w:t>
            </w:r>
          </w:p>
          <w:p w:rsidR="009A3DC4" w:rsidRDefault="009A3DC4" w:rsidP="0081114B">
            <w:pPr>
              <w:pStyle w:val="Paragrafoelenco"/>
              <w:numPr>
                <w:ilvl w:val="0"/>
                <w:numId w:val="1"/>
              </w:numPr>
              <w:tabs>
                <w:tab w:val="left" w:pos="2580"/>
              </w:tabs>
              <w:ind w:left="360"/>
              <w:jc w:val="both"/>
            </w:pPr>
            <w:r w:rsidRPr="009A3DC4">
              <w:t xml:space="preserve">dopo aver toccato rifiuti; </w:t>
            </w:r>
          </w:p>
          <w:p w:rsidR="009A3DC4" w:rsidRDefault="009A3DC4" w:rsidP="0081114B">
            <w:pPr>
              <w:pStyle w:val="Paragrafoelenco"/>
              <w:numPr>
                <w:ilvl w:val="0"/>
                <w:numId w:val="1"/>
              </w:numPr>
              <w:tabs>
                <w:tab w:val="left" w:pos="2580"/>
              </w:tabs>
              <w:ind w:left="360"/>
              <w:jc w:val="both"/>
            </w:pPr>
            <w:r w:rsidRPr="009A3DC4">
              <w:t xml:space="preserve">dopo le operazioni di pulizia; </w:t>
            </w:r>
          </w:p>
          <w:p w:rsidR="009A3DC4" w:rsidRDefault="009A3DC4" w:rsidP="0081114B">
            <w:pPr>
              <w:pStyle w:val="Paragrafoelenco"/>
              <w:numPr>
                <w:ilvl w:val="0"/>
                <w:numId w:val="1"/>
              </w:numPr>
              <w:tabs>
                <w:tab w:val="left" w:pos="2580"/>
              </w:tabs>
              <w:ind w:left="360"/>
              <w:jc w:val="both"/>
            </w:pPr>
            <w:r w:rsidRPr="009A3DC4">
              <w:t xml:space="preserve">dopo l’uso del bagno; </w:t>
            </w:r>
          </w:p>
          <w:p w:rsidR="009A3DC4" w:rsidRDefault="009A3DC4" w:rsidP="0081114B">
            <w:pPr>
              <w:pStyle w:val="Paragrafoelenco"/>
              <w:numPr>
                <w:ilvl w:val="0"/>
                <w:numId w:val="1"/>
              </w:numPr>
              <w:tabs>
                <w:tab w:val="left" w:pos="2580"/>
              </w:tabs>
              <w:ind w:left="360"/>
              <w:jc w:val="both"/>
            </w:pPr>
            <w:r w:rsidRPr="009A3DC4">
              <w:t>dopo aver mangi</w:t>
            </w:r>
            <w:r>
              <w:t>ato, bevuto o fumato;</w:t>
            </w:r>
          </w:p>
          <w:p w:rsidR="009A3DC4" w:rsidRPr="009A3DC4" w:rsidRDefault="009A3DC4" w:rsidP="0081114B">
            <w:pPr>
              <w:pStyle w:val="Paragrafoelenco"/>
              <w:numPr>
                <w:ilvl w:val="0"/>
                <w:numId w:val="1"/>
              </w:numPr>
              <w:tabs>
                <w:tab w:val="left" w:pos="2580"/>
              </w:tabs>
              <w:ind w:left="360"/>
              <w:jc w:val="both"/>
            </w:pPr>
            <w:r w:rsidRPr="009A3DC4">
              <w:t>dopo aver toccato il denaro.</w:t>
            </w:r>
          </w:p>
        </w:tc>
      </w:tr>
      <w:tr w:rsidR="009A3DC4" w:rsidRPr="009A3DC4" w:rsidTr="009A3DC4">
        <w:tc>
          <w:tcPr>
            <w:tcW w:w="4889" w:type="dxa"/>
          </w:tcPr>
          <w:p w:rsidR="009A3DC4" w:rsidRPr="009A3DC4" w:rsidRDefault="009A3DC4" w:rsidP="0081114B">
            <w:pPr>
              <w:tabs>
                <w:tab w:val="left" w:pos="2580"/>
              </w:tabs>
              <w:jc w:val="both"/>
            </w:pPr>
            <w:r>
              <w:lastRenderedPageBreak/>
              <w:t>DPI</w:t>
            </w:r>
          </w:p>
        </w:tc>
        <w:tc>
          <w:tcPr>
            <w:tcW w:w="4889" w:type="dxa"/>
          </w:tcPr>
          <w:p w:rsidR="0081114B" w:rsidRDefault="009A3DC4" w:rsidP="0081114B">
            <w:pPr>
              <w:tabs>
                <w:tab w:val="left" w:pos="2580"/>
              </w:tabs>
              <w:jc w:val="both"/>
            </w:pPr>
            <w:r w:rsidRPr="009A3DC4">
              <w:t>I dispositiv</w:t>
            </w:r>
            <w:r w:rsidR="0081114B">
              <w:t xml:space="preserve">i di protezione personale (DPI) devono essere </w:t>
            </w:r>
            <w:r w:rsidR="0081114B" w:rsidRPr="0081114B">
              <w:t>conformi alle disposizioni delle autorità sanitarie</w:t>
            </w:r>
            <w:r w:rsidRPr="009A3DC4">
              <w:t xml:space="preserve">. </w:t>
            </w:r>
          </w:p>
          <w:p w:rsidR="0081114B" w:rsidRDefault="009A3DC4" w:rsidP="0081114B">
            <w:pPr>
              <w:tabs>
                <w:tab w:val="left" w:pos="2580"/>
              </w:tabs>
              <w:jc w:val="both"/>
            </w:pPr>
            <w:r>
              <w:t xml:space="preserve">I guanti </w:t>
            </w:r>
            <w:r w:rsidR="0081114B">
              <w:t>devono essere</w:t>
            </w:r>
            <w:r w:rsidRPr="009A3DC4">
              <w:t xml:space="preserve"> cambiati frequentemente e, a ogni ca</w:t>
            </w:r>
            <w:r>
              <w:t xml:space="preserve">mbio, </w:t>
            </w:r>
            <w:r w:rsidR="0081114B">
              <w:t>devono essere</w:t>
            </w:r>
            <w:r w:rsidR="0081114B" w:rsidRPr="009A3DC4">
              <w:t xml:space="preserve"> </w:t>
            </w:r>
            <w:r>
              <w:t xml:space="preserve">lavate le mani. </w:t>
            </w:r>
          </w:p>
          <w:p w:rsidR="009A3DC4" w:rsidRDefault="009A3DC4" w:rsidP="0081114B">
            <w:pPr>
              <w:tabs>
                <w:tab w:val="left" w:pos="2580"/>
              </w:tabs>
              <w:jc w:val="both"/>
            </w:pPr>
            <w:r>
              <w:t xml:space="preserve">I guanti </w:t>
            </w:r>
            <w:r w:rsidR="0081114B">
              <w:t>devono essere</w:t>
            </w:r>
            <w:r w:rsidR="0081114B" w:rsidRPr="009A3DC4">
              <w:t xml:space="preserve"> </w:t>
            </w:r>
            <w:r w:rsidRPr="009A3DC4">
              <w:t xml:space="preserve">cambiati dopo aver svolto attività non legate agli alimenti, come ad esempio aprire e chiudere le porte, svuotare i cestini </w:t>
            </w:r>
            <w:r>
              <w:t xml:space="preserve">dei rifiuti, </w:t>
            </w:r>
            <w:r w:rsidR="00BB2270">
              <w:t>etc.</w:t>
            </w:r>
            <w:r>
              <w:t xml:space="preserve"> </w:t>
            </w:r>
          </w:p>
          <w:p w:rsidR="009A3DC4" w:rsidRDefault="009A3DC4" w:rsidP="0081114B">
            <w:pPr>
              <w:tabs>
                <w:tab w:val="left" w:pos="2580"/>
              </w:tabs>
              <w:jc w:val="both"/>
            </w:pPr>
            <w:r w:rsidRPr="009A3DC4">
              <w:t xml:space="preserve">Le mascherine </w:t>
            </w:r>
            <w:r w:rsidR="0081114B">
              <w:t xml:space="preserve">devono </w:t>
            </w:r>
            <w:r w:rsidR="00BB2270">
              <w:t>essere</w:t>
            </w:r>
            <w:r>
              <w:t xml:space="preserve"> </w:t>
            </w:r>
            <w:r w:rsidRPr="009A3DC4">
              <w:t xml:space="preserve">utilizzate in fase di distribuzione, commercializzazione e somministrazione degli alimenti, poiché, riducendo la diffusione delle </w:t>
            </w:r>
            <w:r w:rsidRPr="007B22BF">
              <w:rPr>
                <w:i/>
              </w:rPr>
              <w:t>droplets</w:t>
            </w:r>
            <w:r w:rsidRPr="009A3DC4">
              <w:t xml:space="preserve"> respiratorie, costituiscono uno strumento adeguato di prevenzione. </w:t>
            </w:r>
          </w:p>
          <w:p w:rsidR="009A3DC4" w:rsidRDefault="009A3DC4" w:rsidP="0081114B">
            <w:pPr>
              <w:tabs>
                <w:tab w:val="left" w:pos="2580"/>
              </w:tabs>
              <w:jc w:val="both"/>
            </w:pPr>
            <w:r w:rsidRPr="009A3DC4">
              <w:t xml:space="preserve">Per un corretto utilizzo della mascherina, è necessario:  </w:t>
            </w:r>
          </w:p>
          <w:p w:rsidR="009A3DC4" w:rsidRDefault="009A3DC4" w:rsidP="0081114B">
            <w:pPr>
              <w:pStyle w:val="Paragrafoelenco"/>
              <w:numPr>
                <w:ilvl w:val="0"/>
                <w:numId w:val="1"/>
              </w:numPr>
              <w:tabs>
                <w:tab w:val="left" w:pos="2580"/>
              </w:tabs>
              <w:ind w:left="360"/>
              <w:jc w:val="both"/>
            </w:pPr>
            <w:r w:rsidRPr="009A3DC4">
              <w:t xml:space="preserve">lavare le mani prima di indossarla e utilizzare gli elastici o le stringhe senza toccare la parte centrale; </w:t>
            </w:r>
          </w:p>
          <w:p w:rsidR="009A3DC4" w:rsidRDefault="009A3DC4" w:rsidP="0081114B">
            <w:pPr>
              <w:pStyle w:val="Paragrafoelenco"/>
              <w:numPr>
                <w:ilvl w:val="0"/>
                <w:numId w:val="1"/>
              </w:numPr>
              <w:tabs>
                <w:tab w:val="left" w:pos="2580"/>
              </w:tabs>
              <w:ind w:left="360"/>
              <w:jc w:val="both"/>
            </w:pPr>
            <w:r w:rsidRPr="009A3DC4">
              <w:t>coprire ben</w:t>
            </w:r>
            <w:r>
              <w:t>e la bocca, il naso e il mento;</w:t>
            </w:r>
          </w:p>
          <w:p w:rsidR="009A3DC4" w:rsidRDefault="009A3DC4" w:rsidP="0081114B">
            <w:pPr>
              <w:pStyle w:val="Paragrafoelenco"/>
              <w:numPr>
                <w:ilvl w:val="0"/>
                <w:numId w:val="1"/>
              </w:numPr>
              <w:tabs>
                <w:tab w:val="left" w:pos="2580"/>
              </w:tabs>
              <w:ind w:left="360"/>
              <w:jc w:val="both"/>
            </w:pPr>
            <w:r w:rsidRPr="009A3DC4">
              <w:t xml:space="preserve">lavare subito le mani, dopo averla tolta, senza toccare la parte centrale. </w:t>
            </w:r>
          </w:p>
          <w:p w:rsidR="009A3DC4" w:rsidRPr="009A3DC4" w:rsidRDefault="009A3DC4" w:rsidP="0081114B">
            <w:pPr>
              <w:pStyle w:val="Paragrafoelenco"/>
              <w:numPr>
                <w:ilvl w:val="0"/>
                <w:numId w:val="1"/>
              </w:numPr>
              <w:tabs>
                <w:tab w:val="left" w:pos="2580"/>
              </w:tabs>
              <w:ind w:left="360"/>
              <w:jc w:val="both"/>
            </w:pPr>
            <w:r w:rsidRPr="009A3DC4">
              <w:t xml:space="preserve">La mascherina deve essere indossata in tutti i luoghi chiusi e accessibili al pubblico e all’aperto quando non si è sicuri di poter mantenere la distanza di almeno un metro da altre persone. </w:t>
            </w:r>
            <w:r>
              <w:t>L</w:t>
            </w:r>
            <w:r w:rsidRPr="009A3DC4">
              <w:t>’utilizzo della mascherina non sostituisce il rispetto delle regole di distanziamento sociale e l’igiene delle mani</w:t>
            </w:r>
            <w:r>
              <w:t>.</w:t>
            </w:r>
          </w:p>
        </w:tc>
      </w:tr>
    </w:tbl>
    <w:p w:rsidR="009A3DC4" w:rsidRDefault="009A3DC4" w:rsidP="00C35204">
      <w:pPr>
        <w:tabs>
          <w:tab w:val="left" w:pos="2580"/>
        </w:tabs>
        <w:rPr>
          <w:sz w:val="26"/>
          <w:szCs w:val="26"/>
        </w:rPr>
      </w:pPr>
    </w:p>
    <w:tbl>
      <w:tblPr>
        <w:tblStyle w:val="Grigliatabella"/>
        <w:tblW w:w="0" w:type="auto"/>
        <w:tblLook w:val="04A0" w:firstRow="1" w:lastRow="0" w:firstColumn="1" w:lastColumn="0" w:noHBand="0" w:noVBand="1"/>
      </w:tblPr>
      <w:tblGrid>
        <w:gridCol w:w="4889"/>
        <w:gridCol w:w="4889"/>
      </w:tblGrid>
      <w:tr w:rsidR="009A3DC4" w:rsidRPr="009A3DC4" w:rsidTr="0000390E">
        <w:tc>
          <w:tcPr>
            <w:tcW w:w="9778" w:type="dxa"/>
            <w:gridSpan w:val="2"/>
          </w:tcPr>
          <w:p w:rsidR="009A3DC4" w:rsidRPr="009A3DC4" w:rsidRDefault="009A3DC4" w:rsidP="009A3DC4">
            <w:pPr>
              <w:tabs>
                <w:tab w:val="left" w:pos="2580"/>
              </w:tabs>
              <w:jc w:val="center"/>
              <w:rPr>
                <w:b/>
              </w:rPr>
            </w:pPr>
            <w:r w:rsidRPr="009A3DC4">
              <w:rPr>
                <w:b/>
              </w:rPr>
              <w:t>COMMERCIALIZZAZIONE E SOMMINISTRAZIONE DEGLI ALIMENTI</w:t>
            </w:r>
          </w:p>
        </w:tc>
      </w:tr>
      <w:tr w:rsidR="009A3DC4" w:rsidRPr="009A3DC4" w:rsidTr="009A3DC4">
        <w:tc>
          <w:tcPr>
            <w:tcW w:w="4889" w:type="dxa"/>
          </w:tcPr>
          <w:p w:rsidR="009A3DC4" w:rsidRPr="009A3DC4" w:rsidRDefault="007B22BF" w:rsidP="00876B7A">
            <w:pPr>
              <w:tabs>
                <w:tab w:val="left" w:pos="2580"/>
              </w:tabs>
              <w:jc w:val="both"/>
            </w:pPr>
            <w:r>
              <w:t>Obblighi per gli addetti</w:t>
            </w:r>
          </w:p>
        </w:tc>
        <w:tc>
          <w:tcPr>
            <w:tcW w:w="4889" w:type="dxa"/>
          </w:tcPr>
          <w:p w:rsidR="009A3DC4" w:rsidRDefault="00876B7A" w:rsidP="00876B7A">
            <w:pPr>
              <w:tabs>
                <w:tab w:val="left" w:pos="2580"/>
              </w:tabs>
              <w:jc w:val="both"/>
            </w:pPr>
            <w:r>
              <w:t>È</w:t>
            </w:r>
            <w:r w:rsidR="009A3DC4">
              <w:t xml:space="preserve"> obbligatorio </w:t>
            </w:r>
            <w:r w:rsidR="009A3DC4" w:rsidRPr="009A3DC4">
              <w:t>l’utilizzo</w:t>
            </w:r>
            <w:r>
              <w:t xml:space="preserve"> di DPI </w:t>
            </w:r>
            <w:r w:rsidRPr="0081114B">
              <w:t>conformi alle disposizioni delle autorità sanitarie</w:t>
            </w:r>
            <w:r w:rsidR="009A3DC4" w:rsidRPr="009A3DC4">
              <w:t xml:space="preserve"> per tutti gli addetti alla preparazione, distribuzione, somministrazione degli alimenti, alla gestione degli scaffali, alla gestione dei magazzini e al</w:t>
            </w:r>
            <w:r w:rsidR="009A3DC4">
              <w:t>la cassa.</w:t>
            </w:r>
            <w:r w:rsidR="009A3DC4" w:rsidRPr="009A3DC4">
              <w:t xml:space="preserve"> </w:t>
            </w:r>
          </w:p>
          <w:p w:rsidR="00C34845" w:rsidRDefault="00C34845" w:rsidP="00876B7A">
            <w:pPr>
              <w:tabs>
                <w:tab w:val="left" w:pos="2580"/>
              </w:tabs>
              <w:jc w:val="both"/>
            </w:pPr>
            <w:r>
              <w:t>Sono sempre disponibili</w:t>
            </w:r>
            <w:r w:rsidR="009A3DC4" w:rsidRPr="009A3DC4">
              <w:t>, per gli addetti che manipo</w:t>
            </w:r>
            <w:r>
              <w:t>lano direttamente gli alimenti,</w:t>
            </w:r>
            <w:r w:rsidR="009A3DC4" w:rsidRPr="009A3DC4">
              <w:t xml:space="preserve"> distributori di spray/gel disinfettanti per le mani e di quantitativi </w:t>
            </w:r>
            <w:r w:rsidR="009A3DC4" w:rsidRPr="009A3DC4">
              <w:lastRenderedPageBreak/>
              <w:t>adeguati di guanti idonei al contatto con alimenti e di mascherine, onde conse</w:t>
            </w:r>
            <w:r>
              <w:t>ntire un loro cambio frequente.</w:t>
            </w:r>
          </w:p>
          <w:p w:rsidR="00C34845" w:rsidRDefault="00876B7A" w:rsidP="00876B7A">
            <w:pPr>
              <w:tabs>
                <w:tab w:val="left" w:pos="2580"/>
              </w:tabs>
              <w:jc w:val="both"/>
            </w:pPr>
            <w:r>
              <w:t>È</w:t>
            </w:r>
            <w:r w:rsidR="00C34845">
              <w:t xml:space="preserve"> </w:t>
            </w:r>
            <w:r>
              <w:t>obbligatorio,</w:t>
            </w:r>
            <w:r w:rsidR="009A3DC4" w:rsidRPr="009A3DC4">
              <w:t xml:space="preserve"> per le operazioni di movimentazione e sistemazione dei prodotti alimentari sulle scaffalature e nei banchi frigo che si possono svolgere anche durante l’orario di apertura, della garanzia del distanziamento </w:t>
            </w:r>
            <w:r w:rsidR="00C34845">
              <w:t>fisico fra operatori e clienti.</w:t>
            </w:r>
          </w:p>
          <w:p w:rsidR="00C34845" w:rsidRDefault="00876B7A" w:rsidP="00876B7A">
            <w:pPr>
              <w:tabs>
                <w:tab w:val="left" w:pos="2580"/>
              </w:tabs>
              <w:jc w:val="both"/>
            </w:pPr>
            <w:r>
              <w:t>Le</w:t>
            </w:r>
            <w:r w:rsidR="009A3DC4" w:rsidRPr="009A3DC4">
              <w:t xml:space="preserve"> operazioni di pulizia straordinaria dei locali</w:t>
            </w:r>
            <w:r>
              <w:t xml:space="preserve"> da parte del personale addetto devono essere effettuate</w:t>
            </w:r>
            <w:r w:rsidR="009A3DC4" w:rsidRPr="009A3DC4">
              <w:t xml:space="preserve"> previo allontanamento della clientela dall’area di interesse</w:t>
            </w:r>
            <w:r w:rsidR="00C34845">
              <w:t>.</w:t>
            </w:r>
          </w:p>
          <w:p w:rsidR="009A3DC4" w:rsidRPr="009A3DC4" w:rsidRDefault="00876B7A" w:rsidP="00876B7A">
            <w:pPr>
              <w:tabs>
                <w:tab w:val="left" w:pos="2580"/>
              </w:tabs>
              <w:jc w:val="both"/>
            </w:pPr>
            <w:r>
              <w:t>È</w:t>
            </w:r>
            <w:r w:rsidR="00C34845">
              <w:t xml:space="preserve"> assolutamente </w:t>
            </w:r>
            <w:r w:rsidR="009A3DC4" w:rsidRPr="009A3DC4">
              <w:t>viet</w:t>
            </w:r>
            <w:r w:rsidR="00C34845">
              <w:t>ata</w:t>
            </w:r>
            <w:r w:rsidR="009A3DC4" w:rsidRPr="009A3DC4">
              <w:t xml:space="preserve"> </w:t>
            </w:r>
            <w:r w:rsidR="00C34845">
              <w:t>la degustazione alimentare</w:t>
            </w:r>
            <w:r w:rsidR="009A3DC4" w:rsidRPr="009A3DC4">
              <w:t xml:space="preserve"> con esposizione </w:t>
            </w:r>
            <w:r w:rsidR="00C34845">
              <w:t xml:space="preserve">di alimenti a libero servizio. </w:t>
            </w:r>
          </w:p>
        </w:tc>
      </w:tr>
    </w:tbl>
    <w:p w:rsidR="009A3DC4" w:rsidRDefault="009A3DC4" w:rsidP="00C35204">
      <w:pPr>
        <w:tabs>
          <w:tab w:val="left" w:pos="2580"/>
        </w:tabs>
        <w:rPr>
          <w:sz w:val="26"/>
          <w:szCs w:val="26"/>
        </w:rPr>
      </w:pPr>
    </w:p>
    <w:tbl>
      <w:tblPr>
        <w:tblStyle w:val="Grigliatabella"/>
        <w:tblW w:w="0" w:type="auto"/>
        <w:tblLook w:val="04A0" w:firstRow="1" w:lastRow="0" w:firstColumn="1" w:lastColumn="0" w:noHBand="0" w:noVBand="1"/>
      </w:tblPr>
      <w:tblGrid>
        <w:gridCol w:w="4889"/>
        <w:gridCol w:w="4889"/>
      </w:tblGrid>
      <w:tr w:rsidR="009A3DC4" w:rsidRPr="009A3DC4" w:rsidTr="0000390E">
        <w:tc>
          <w:tcPr>
            <w:tcW w:w="9778" w:type="dxa"/>
            <w:gridSpan w:val="2"/>
          </w:tcPr>
          <w:p w:rsidR="009A3DC4" w:rsidRPr="009A3DC4" w:rsidRDefault="009A3DC4" w:rsidP="009A3DC4">
            <w:pPr>
              <w:tabs>
                <w:tab w:val="left" w:pos="2580"/>
              </w:tabs>
              <w:jc w:val="center"/>
              <w:rPr>
                <w:b/>
              </w:rPr>
            </w:pPr>
            <w:r w:rsidRPr="009A3DC4">
              <w:rPr>
                <w:b/>
              </w:rPr>
              <w:t>CONSEGNA A DOMICILIO</w:t>
            </w:r>
          </w:p>
        </w:tc>
      </w:tr>
      <w:tr w:rsidR="009A3DC4" w:rsidRPr="009A3DC4" w:rsidTr="009A3DC4">
        <w:tc>
          <w:tcPr>
            <w:tcW w:w="4889" w:type="dxa"/>
          </w:tcPr>
          <w:p w:rsidR="009A3DC4" w:rsidRPr="009A3DC4" w:rsidRDefault="009A3DC4" w:rsidP="009064DD">
            <w:pPr>
              <w:tabs>
                <w:tab w:val="left" w:pos="2580"/>
              </w:tabs>
              <w:jc w:val="both"/>
            </w:pPr>
            <w:r>
              <w:t>Modalità e svolgimento della consegna a domicilio</w:t>
            </w:r>
          </w:p>
        </w:tc>
        <w:tc>
          <w:tcPr>
            <w:tcW w:w="4889" w:type="dxa"/>
          </w:tcPr>
          <w:p w:rsidR="009A3DC4" w:rsidRPr="009A3DC4" w:rsidRDefault="00C34845" w:rsidP="009064DD">
            <w:pPr>
              <w:tabs>
                <w:tab w:val="left" w:pos="2580"/>
              </w:tabs>
              <w:jc w:val="both"/>
            </w:pPr>
            <w:r w:rsidRPr="00C34845">
              <w:t xml:space="preserve">I trasportatori </w:t>
            </w:r>
            <w:r w:rsidR="009064DD">
              <w:t>devono</w:t>
            </w:r>
            <w:r w:rsidRPr="00C34845">
              <w:t xml:space="preserve"> indossare i DPI </w:t>
            </w:r>
            <w:r w:rsidR="0081114B" w:rsidRPr="0081114B">
              <w:t xml:space="preserve">conformi alle disposizioni delle autorità sanitarie </w:t>
            </w:r>
            <w:r w:rsidRPr="00C34845">
              <w:t xml:space="preserve">richiesti (mascherina protettiva e guanti monouso) ed hanno a disposizione, sul mezzo di trasporto, soluzione disinfettante per le mani. La consegna avviene con modalità che escludono o limitano il contatto con i clienti: i trasportatori non possono entrare nel domicilio, il cibo </w:t>
            </w:r>
            <w:r>
              <w:t>deve essere lasciato sull’uscio.</w:t>
            </w:r>
            <w:r w:rsidRPr="00C34845">
              <w:t xml:space="preserve"> </w:t>
            </w:r>
            <w:r>
              <w:t>Sono</w:t>
            </w:r>
            <w:r w:rsidRPr="00C34845">
              <w:t xml:space="preserve"> favoriti sistemi di pagamento elettronici. Se il pagamento viene effettuato in contante o POS portatile, l’opera</w:t>
            </w:r>
            <w:r>
              <w:t>tore provvede</w:t>
            </w:r>
            <w:r w:rsidRPr="00C34845">
              <w:t xml:space="preserve"> alla disinfezione delle mani e del POS al termine dell’operazione. Inoltre, in accordo con il cliente, il pagamento tramite contanti avviene senza contatto diretto ed il contante deve essere lasciato sull’uscio della porta dell’avventore e</w:t>
            </w:r>
            <w:r w:rsidR="009064DD">
              <w:t>,</w:t>
            </w:r>
            <w:r w:rsidRPr="00C34845">
              <w:t xml:space="preserve"> l’operatore, una volta verifi</w:t>
            </w:r>
            <w:r>
              <w:t>cato il pagamento, lascia</w:t>
            </w:r>
            <w:r w:rsidRPr="00C34845">
              <w:t xml:space="preserve"> il cibo e l’eventuale resto, per, poi, allontanarsi prima che il cliente apra la porta.</w:t>
            </w:r>
          </w:p>
        </w:tc>
      </w:tr>
    </w:tbl>
    <w:p w:rsidR="009A3DC4" w:rsidRDefault="009A3DC4" w:rsidP="00C35204">
      <w:pPr>
        <w:tabs>
          <w:tab w:val="left" w:pos="2580"/>
        </w:tabs>
        <w:rPr>
          <w:sz w:val="26"/>
          <w:szCs w:val="26"/>
        </w:rPr>
      </w:pPr>
    </w:p>
    <w:tbl>
      <w:tblPr>
        <w:tblStyle w:val="Grigliatabella"/>
        <w:tblW w:w="0" w:type="auto"/>
        <w:tblLook w:val="04A0" w:firstRow="1" w:lastRow="0" w:firstColumn="1" w:lastColumn="0" w:noHBand="0" w:noVBand="1"/>
      </w:tblPr>
      <w:tblGrid>
        <w:gridCol w:w="4889"/>
        <w:gridCol w:w="4889"/>
      </w:tblGrid>
      <w:tr w:rsidR="00C34845" w:rsidRPr="00C34845" w:rsidTr="0000390E">
        <w:tc>
          <w:tcPr>
            <w:tcW w:w="9778" w:type="dxa"/>
            <w:gridSpan w:val="2"/>
          </w:tcPr>
          <w:p w:rsidR="00C34845" w:rsidRPr="00C34845" w:rsidRDefault="00C34845" w:rsidP="00C34845">
            <w:pPr>
              <w:tabs>
                <w:tab w:val="left" w:pos="2580"/>
              </w:tabs>
              <w:jc w:val="center"/>
              <w:rPr>
                <w:b/>
              </w:rPr>
            </w:pPr>
            <w:r w:rsidRPr="00C34845">
              <w:rPr>
                <w:b/>
              </w:rPr>
              <w:t>VENDITA PER ASPORTO</w:t>
            </w:r>
          </w:p>
        </w:tc>
      </w:tr>
      <w:tr w:rsidR="00C34845" w:rsidRPr="00C34845" w:rsidTr="00C34845">
        <w:tc>
          <w:tcPr>
            <w:tcW w:w="4889" w:type="dxa"/>
          </w:tcPr>
          <w:p w:rsidR="00C34845" w:rsidRPr="00C34845" w:rsidRDefault="007B22BF" w:rsidP="009064DD">
            <w:pPr>
              <w:tabs>
                <w:tab w:val="left" w:pos="2580"/>
              </w:tabs>
              <w:jc w:val="both"/>
            </w:pPr>
            <w:r>
              <w:t>Modalità e procedure di asporto</w:t>
            </w:r>
          </w:p>
        </w:tc>
        <w:tc>
          <w:tcPr>
            <w:tcW w:w="4889" w:type="dxa"/>
          </w:tcPr>
          <w:p w:rsidR="00C34845" w:rsidRPr="00C34845" w:rsidRDefault="00C34845" w:rsidP="009064DD">
            <w:pPr>
              <w:tabs>
                <w:tab w:val="left" w:pos="2580"/>
              </w:tabs>
              <w:jc w:val="both"/>
            </w:pPr>
            <w:r w:rsidRPr="00C34845">
              <w:t>All’atto della co</w:t>
            </w:r>
            <w:r>
              <w:t>nsegna i lavoratori e i clienti indossano</w:t>
            </w:r>
            <w:r w:rsidRPr="00C34845">
              <w:t xml:space="preserve"> i DPI richiesti </w:t>
            </w:r>
            <w:r w:rsidR="0081114B" w:rsidRPr="0081114B">
              <w:t xml:space="preserve">conformi alle disposizioni delle autorità sanitarie </w:t>
            </w:r>
            <w:r w:rsidRPr="00C34845">
              <w:t xml:space="preserve">(mascherina protettiva e guanti monouso). Inoltre, </w:t>
            </w:r>
            <w:r>
              <w:t>vengono</w:t>
            </w:r>
            <w:r w:rsidRPr="00C34845">
              <w:t xml:space="preserve"> assicurate modalità tali da escludere o limitare il contatto con i clienti che non possono entrare nell’esercizio, la consegna sarà</w:t>
            </w:r>
            <w:r>
              <w:t xml:space="preserve"> eseguita sull’uscio del locale. Sono </w:t>
            </w:r>
            <w:r w:rsidRPr="00C34845">
              <w:t>favoriti sistemi di pagamento elettronici. Se il pagamento viene effettuato in contante o POS portatile, l’operatore provvede alla disinfezione delle mani e del POS al termine dell’operazione. Inoltre, se il pagamento avvien</w:t>
            </w:r>
            <w:r>
              <w:t>e tramite contanti, si evitan</w:t>
            </w:r>
            <w:r w:rsidRPr="00C34845">
              <w:t>o contatti diretti ed i</w:t>
            </w:r>
            <w:r>
              <w:t>l contante  viene</w:t>
            </w:r>
            <w:r w:rsidRPr="00C34845">
              <w:t xml:space="preserve"> lasciato </w:t>
            </w:r>
            <w:r w:rsidRPr="00C34845">
              <w:lastRenderedPageBreak/>
              <w:t>dal cliente in un apposito contenitore messo a disposizione dall’esercente, l’operatore, una volta verificato</w:t>
            </w:r>
            <w:r>
              <w:t>.</w:t>
            </w:r>
          </w:p>
        </w:tc>
      </w:tr>
    </w:tbl>
    <w:p w:rsidR="00C34845" w:rsidRDefault="00C34845" w:rsidP="00C35204">
      <w:pPr>
        <w:tabs>
          <w:tab w:val="left" w:pos="2580"/>
        </w:tabs>
        <w:rPr>
          <w:sz w:val="26"/>
          <w:szCs w:val="26"/>
        </w:rPr>
      </w:pPr>
    </w:p>
    <w:tbl>
      <w:tblPr>
        <w:tblStyle w:val="Grigliatabella"/>
        <w:tblW w:w="0" w:type="auto"/>
        <w:tblLook w:val="04A0" w:firstRow="1" w:lastRow="0" w:firstColumn="1" w:lastColumn="0" w:noHBand="0" w:noVBand="1"/>
      </w:tblPr>
      <w:tblGrid>
        <w:gridCol w:w="4889"/>
        <w:gridCol w:w="4889"/>
      </w:tblGrid>
      <w:tr w:rsidR="001A3214" w:rsidRPr="009A3DC4" w:rsidTr="009E7F1C">
        <w:tc>
          <w:tcPr>
            <w:tcW w:w="9778" w:type="dxa"/>
            <w:gridSpan w:val="2"/>
          </w:tcPr>
          <w:p w:rsidR="001A3214" w:rsidRPr="009A3DC4" w:rsidRDefault="001A3214" w:rsidP="0000390E">
            <w:pPr>
              <w:tabs>
                <w:tab w:val="left" w:pos="2580"/>
              </w:tabs>
              <w:jc w:val="center"/>
              <w:rPr>
                <w:b/>
              </w:rPr>
            </w:pPr>
            <w:r>
              <w:rPr>
                <w:b/>
              </w:rPr>
              <w:t>GESTIONE DI UNA PERSONA SINTOMATICA</w:t>
            </w:r>
          </w:p>
        </w:tc>
      </w:tr>
      <w:tr w:rsidR="001A3214" w:rsidRPr="009A3DC4" w:rsidTr="009E7F1C">
        <w:tc>
          <w:tcPr>
            <w:tcW w:w="4889" w:type="dxa"/>
          </w:tcPr>
          <w:p w:rsidR="001A3214" w:rsidRPr="009A3DC4" w:rsidRDefault="009E7F1C" w:rsidP="009E7F1C">
            <w:pPr>
              <w:tabs>
                <w:tab w:val="left" w:pos="2580"/>
              </w:tabs>
              <w:jc w:val="both"/>
            </w:pPr>
            <w:r>
              <w:t>Modalità di gestione di una persona sintomatica</w:t>
            </w:r>
          </w:p>
        </w:tc>
        <w:tc>
          <w:tcPr>
            <w:tcW w:w="4889" w:type="dxa"/>
          </w:tcPr>
          <w:p w:rsidR="00AC60A8" w:rsidRDefault="001A3214" w:rsidP="009E7F1C">
            <w:pPr>
              <w:tabs>
                <w:tab w:val="left" w:pos="2580"/>
              </w:tabs>
              <w:jc w:val="both"/>
            </w:pPr>
            <w:r>
              <w:t xml:space="preserve">Nel caso in cui una persona presente durante il lavoro sviluppi febbre e sintomi di infezione respiratoria quale, ad esempio, la tosse, questa </w:t>
            </w:r>
            <w:r w:rsidR="00AC60A8">
              <w:t>deve</w:t>
            </w:r>
            <w:r>
              <w:t xml:space="preserve"> dichiararlo immedia</w:t>
            </w:r>
            <w:r w:rsidR="00AC60A8">
              <w:t>tamente al titolare</w:t>
            </w:r>
            <w:r>
              <w:t xml:space="preserve"> affinché </w:t>
            </w:r>
          </w:p>
          <w:p w:rsidR="00AC60A8" w:rsidRDefault="001A3214" w:rsidP="00AC60A8">
            <w:pPr>
              <w:pStyle w:val="Paragrafoelenco"/>
              <w:numPr>
                <w:ilvl w:val="0"/>
                <w:numId w:val="1"/>
              </w:numPr>
              <w:tabs>
                <w:tab w:val="left" w:pos="2580"/>
              </w:tabs>
              <w:ind w:left="360"/>
              <w:jc w:val="both"/>
            </w:pPr>
            <w:r>
              <w:t xml:space="preserve">si proceda al suo temporaneo isolamento, </w:t>
            </w:r>
          </w:p>
          <w:p w:rsidR="00AC60A8" w:rsidRDefault="001A3214" w:rsidP="00AC60A8">
            <w:pPr>
              <w:pStyle w:val="Paragrafoelenco"/>
              <w:numPr>
                <w:ilvl w:val="0"/>
                <w:numId w:val="1"/>
              </w:numPr>
              <w:tabs>
                <w:tab w:val="left" w:pos="2580"/>
              </w:tabs>
              <w:ind w:left="360"/>
              <w:jc w:val="both"/>
            </w:pPr>
            <w:r>
              <w:t xml:space="preserve">venga accertato che indossi una mascherina protettiva </w:t>
            </w:r>
          </w:p>
          <w:p w:rsidR="009E7F1C" w:rsidRDefault="00AC60A8" w:rsidP="00AC60A8">
            <w:pPr>
              <w:pStyle w:val="Paragrafoelenco"/>
              <w:numPr>
                <w:ilvl w:val="0"/>
                <w:numId w:val="1"/>
              </w:numPr>
              <w:tabs>
                <w:tab w:val="left" w:pos="2580"/>
              </w:tabs>
              <w:ind w:left="360"/>
              <w:jc w:val="both"/>
            </w:pPr>
            <w:r>
              <w:t>s</w:t>
            </w:r>
            <w:r w:rsidR="001A3214">
              <w:t xml:space="preserve">i proceda con l’immediato avvertimento delle Autorità sanitarie competenti, contattando i numeri di emergenza per il COVID-19 forniti dalla Regione Abruzzo o dal Ministero della Salute. </w:t>
            </w:r>
          </w:p>
          <w:p w:rsidR="001A3214" w:rsidRPr="001A12B9" w:rsidRDefault="001A3214" w:rsidP="009E7F1C">
            <w:pPr>
              <w:tabs>
                <w:tab w:val="left" w:pos="2580"/>
              </w:tabs>
              <w:jc w:val="both"/>
              <w:rPr>
                <w:sz w:val="26"/>
                <w:szCs w:val="26"/>
              </w:rPr>
            </w:pPr>
            <w:r>
              <w:t>L’impresa, al fine di agevolare le misure di quarantena, collabora con le Autorità sanitarie per la definizione degli eventuali “contatti stretti” avuti nel posto di lavoro di una persona presente in azienda risultata positiva al tampone COVID-19. Nel periodo dell’indagine, l’azienda potrà chiedere agli eventuali contatti stretti di lasciare cautelativamente l’attività, secondo le indicazioni dell’Autorità sanitaria</w:t>
            </w:r>
          </w:p>
          <w:p w:rsidR="001A3214" w:rsidRPr="009A3DC4" w:rsidRDefault="001A3214" w:rsidP="009E7F1C">
            <w:pPr>
              <w:tabs>
                <w:tab w:val="left" w:pos="2580"/>
              </w:tabs>
              <w:jc w:val="both"/>
            </w:pPr>
          </w:p>
        </w:tc>
      </w:tr>
    </w:tbl>
    <w:p w:rsidR="001A3214" w:rsidRDefault="001A3214" w:rsidP="00C35204">
      <w:pPr>
        <w:tabs>
          <w:tab w:val="left" w:pos="2580"/>
        </w:tabs>
        <w:rPr>
          <w:sz w:val="26"/>
          <w:szCs w:val="26"/>
        </w:rPr>
      </w:pPr>
    </w:p>
    <w:p w:rsidR="001A3214" w:rsidRDefault="001A3214" w:rsidP="00C35204">
      <w:pPr>
        <w:tabs>
          <w:tab w:val="left" w:pos="2580"/>
        </w:tabs>
        <w:rPr>
          <w:sz w:val="26"/>
          <w:szCs w:val="26"/>
        </w:rPr>
      </w:pPr>
    </w:p>
    <w:sectPr w:rsidR="001A32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7F4F"/>
    <w:multiLevelType w:val="hybridMultilevel"/>
    <w:tmpl w:val="90BE2BB2"/>
    <w:lvl w:ilvl="0" w:tplc="AE7C77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FB6B1C"/>
    <w:multiLevelType w:val="hybridMultilevel"/>
    <w:tmpl w:val="B5E6B1B8"/>
    <w:lvl w:ilvl="0" w:tplc="4C6050C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1B6AB1"/>
    <w:multiLevelType w:val="hybridMultilevel"/>
    <w:tmpl w:val="76EA6CA4"/>
    <w:lvl w:ilvl="0" w:tplc="AE7C77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5C0DDE"/>
    <w:multiLevelType w:val="hybridMultilevel"/>
    <w:tmpl w:val="F35E2654"/>
    <w:lvl w:ilvl="0" w:tplc="AE7C77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3D6E0C"/>
    <w:multiLevelType w:val="hybridMultilevel"/>
    <w:tmpl w:val="1870D628"/>
    <w:lvl w:ilvl="0" w:tplc="7F8EDF6E">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E6022B"/>
    <w:multiLevelType w:val="hybridMultilevel"/>
    <w:tmpl w:val="8FCAA6CA"/>
    <w:lvl w:ilvl="0" w:tplc="4C6050C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3766F3"/>
    <w:multiLevelType w:val="hybridMultilevel"/>
    <w:tmpl w:val="6E1A6CB4"/>
    <w:lvl w:ilvl="0" w:tplc="AE7C77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660A3A"/>
    <w:multiLevelType w:val="hybridMultilevel"/>
    <w:tmpl w:val="1496333E"/>
    <w:lvl w:ilvl="0" w:tplc="AE7C77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FE6E96"/>
    <w:multiLevelType w:val="hybridMultilevel"/>
    <w:tmpl w:val="61349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8"/>
  </w:num>
  <w:num w:numId="6">
    <w:abstractNumId w:val="0"/>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C6"/>
    <w:rsid w:val="0000390E"/>
    <w:rsid w:val="00005B4A"/>
    <w:rsid w:val="00027D6F"/>
    <w:rsid w:val="001806C3"/>
    <w:rsid w:val="001A0D48"/>
    <w:rsid w:val="001A12B9"/>
    <w:rsid w:val="001A3214"/>
    <w:rsid w:val="001F4F2D"/>
    <w:rsid w:val="002164A5"/>
    <w:rsid w:val="002213A5"/>
    <w:rsid w:val="002766B4"/>
    <w:rsid w:val="00370798"/>
    <w:rsid w:val="003B1590"/>
    <w:rsid w:val="00462C2E"/>
    <w:rsid w:val="00511702"/>
    <w:rsid w:val="00552FFE"/>
    <w:rsid w:val="005D501C"/>
    <w:rsid w:val="00712566"/>
    <w:rsid w:val="00715A81"/>
    <w:rsid w:val="007830F4"/>
    <w:rsid w:val="007B22BF"/>
    <w:rsid w:val="007B501B"/>
    <w:rsid w:val="0081114B"/>
    <w:rsid w:val="00855B84"/>
    <w:rsid w:val="00860F18"/>
    <w:rsid w:val="00876B7A"/>
    <w:rsid w:val="009064DD"/>
    <w:rsid w:val="00907771"/>
    <w:rsid w:val="009231AB"/>
    <w:rsid w:val="0095167F"/>
    <w:rsid w:val="009A3DC4"/>
    <w:rsid w:val="009B4698"/>
    <w:rsid w:val="009E7F1C"/>
    <w:rsid w:val="00A03B2A"/>
    <w:rsid w:val="00AC60A8"/>
    <w:rsid w:val="00B31E2F"/>
    <w:rsid w:val="00B5079F"/>
    <w:rsid w:val="00B5522B"/>
    <w:rsid w:val="00BB2270"/>
    <w:rsid w:val="00C125C0"/>
    <w:rsid w:val="00C34845"/>
    <w:rsid w:val="00C35204"/>
    <w:rsid w:val="00DB68C6"/>
    <w:rsid w:val="00DB7DA1"/>
    <w:rsid w:val="00E23C1B"/>
    <w:rsid w:val="00E62213"/>
    <w:rsid w:val="00F21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7DD9"/>
  <w15:docId w15:val="{7E311EA0-34EB-44D2-A507-24A67705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A12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12B9"/>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B50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31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C61DB-4603-4CA3-8BBD-95BD34C2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12</Pages>
  <Words>3971</Words>
  <Characters>22640</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Corrado Bellino</cp:lastModifiedBy>
  <cp:revision>8</cp:revision>
  <dcterms:created xsi:type="dcterms:W3CDTF">2020-05-15T06:50:00Z</dcterms:created>
  <dcterms:modified xsi:type="dcterms:W3CDTF">2020-05-15T16:00:00Z</dcterms:modified>
</cp:coreProperties>
</file>